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852" w:rsidRDefault="003E1852" w:rsidP="0048502F">
      <w:pPr>
        <w:spacing w:after="0"/>
        <w:rPr>
          <w:rFonts w:ascii="Times New Roman" w:hAnsi="Times New Roman" w:cs="Times New Roman"/>
          <w:sz w:val="26"/>
          <w:szCs w:val="26"/>
        </w:rPr>
      </w:pPr>
    </w:p>
    <w:p w:rsidR="00A828B7" w:rsidRPr="00A828B7" w:rsidRDefault="00A828B7" w:rsidP="00A828B7">
      <w:pPr>
        <w:spacing w:after="0"/>
        <w:jc w:val="right"/>
        <w:rPr>
          <w:rFonts w:ascii="Times New Roman" w:hAnsi="Times New Roman" w:cs="Times New Roman"/>
          <w:sz w:val="26"/>
          <w:szCs w:val="26"/>
        </w:rPr>
      </w:pPr>
      <w:r w:rsidRPr="00A828B7">
        <w:rPr>
          <w:rFonts w:ascii="Times New Roman" w:hAnsi="Times New Roman" w:cs="Times New Roman"/>
          <w:sz w:val="26"/>
          <w:szCs w:val="26"/>
        </w:rPr>
        <w:t xml:space="preserve">Проект </w:t>
      </w:r>
    </w:p>
    <w:p w:rsidR="00A828B7" w:rsidRPr="00A828B7" w:rsidRDefault="00A828B7" w:rsidP="00A828B7">
      <w:pPr>
        <w:spacing w:after="0"/>
        <w:jc w:val="right"/>
        <w:rPr>
          <w:rFonts w:ascii="Times New Roman" w:hAnsi="Times New Roman" w:cs="Times New Roman"/>
          <w:sz w:val="26"/>
          <w:szCs w:val="26"/>
        </w:rPr>
      </w:pPr>
    </w:p>
    <w:p w:rsidR="00A828B7" w:rsidRPr="00A828B7" w:rsidRDefault="00A828B7" w:rsidP="00AD3F73">
      <w:pPr>
        <w:spacing w:after="0" w:line="240" w:lineRule="auto"/>
        <w:jc w:val="right"/>
        <w:rPr>
          <w:rFonts w:ascii="Times New Roman" w:hAnsi="Times New Roman" w:cs="Times New Roman"/>
          <w:sz w:val="26"/>
          <w:szCs w:val="26"/>
        </w:rPr>
      </w:pPr>
    </w:p>
    <w:p w:rsidR="00A828B7" w:rsidRPr="00443AE8" w:rsidRDefault="00A828B7" w:rsidP="00AD3F73">
      <w:pPr>
        <w:spacing w:after="0" w:line="240" w:lineRule="auto"/>
        <w:jc w:val="center"/>
        <w:rPr>
          <w:rFonts w:ascii="Times New Roman" w:hAnsi="Times New Roman" w:cs="Times New Roman"/>
          <w:b/>
          <w:sz w:val="26"/>
          <w:szCs w:val="26"/>
        </w:rPr>
      </w:pPr>
      <w:r w:rsidRPr="00A828B7">
        <w:rPr>
          <w:rFonts w:ascii="Times New Roman" w:hAnsi="Times New Roman" w:cs="Times New Roman"/>
          <w:b/>
          <w:sz w:val="26"/>
          <w:szCs w:val="26"/>
        </w:rPr>
        <w:t xml:space="preserve">Программа профилактики рисков причинения вреда (ущерба) охраняемым законом ценностям по региональному государственному контролю (надзору) </w:t>
      </w:r>
      <w:r w:rsidR="00443AE8" w:rsidRPr="00443AE8">
        <w:rPr>
          <w:rFonts w:ascii="Times New Roman" w:hAnsi="Times New Roman" w:cs="Times New Roman"/>
          <w:b/>
          <w:sz w:val="26"/>
          <w:szCs w:val="26"/>
        </w:rPr>
        <w:t>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Удмуртской Республики</w:t>
      </w:r>
    </w:p>
    <w:p w:rsidR="00A828B7" w:rsidRPr="00A828B7" w:rsidRDefault="00A828B7" w:rsidP="00AD3F73">
      <w:pPr>
        <w:spacing w:after="0" w:line="240" w:lineRule="auto"/>
        <w:jc w:val="center"/>
        <w:rPr>
          <w:rFonts w:ascii="Times New Roman" w:hAnsi="Times New Roman" w:cs="Times New Roman"/>
          <w:b/>
          <w:sz w:val="26"/>
          <w:szCs w:val="26"/>
        </w:rPr>
      </w:pPr>
    </w:p>
    <w:p w:rsidR="00A828B7" w:rsidRPr="00AD3F73" w:rsidRDefault="00A828B7" w:rsidP="00AD3F73">
      <w:pPr>
        <w:spacing w:after="0" w:line="240" w:lineRule="auto"/>
        <w:jc w:val="center"/>
        <w:rPr>
          <w:rFonts w:ascii="Times New Roman" w:hAnsi="Times New Roman" w:cs="Times New Roman"/>
          <w:b/>
          <w:sz w:val="26"/>
          <w:szCs w:val="26"/>
        </w:rPr>
      </w:pPr>
      <w:r w:rsidRPr="00AD3F73">
        <w:rPr>
          <w:rFonts w:ascii="Times New Roman" w:hAnsi="Times New Roman" w:cs="Times New Roman"/>
          <w:b/>
          <w:sz w:val="26"/>
          <w:szCs w:val="26"/>
          <w:lang w:val="en-US"/>
        </w:rPr>
        <w:t>I</w:t>
      </w:r>
      <w:r w:rsidRPr="00AD3F73">
        <w:rPr>
          <w:rFonts w:ascii="Times New Roman" w:hAnsi="Times New Roman" w:cs="Times New Roman"/>
          <w:b/>
          <w:sz w:val="26"/>
          <w:szCs w:val="26"/>
        </w:rPr>
        <w:t xml:space="preserve">. Анализ текущего состояния осуществления регионального государственного контроля (надзора) </w:t>
      </w:r>
      <w:r w:rsidR="00443AE8" w:rsidRPr="00AD3F73">
        <w:rPr>
          <w:rFonts w:ascii="Times New Roman" w:hAnsi="Times New Roman" w:cs="Times New Roman"/>
          <w:b/>
          <w:sz w:val="26"/>
          <w:szCs w:val="26"/>
        </w:rPr>
        <w:t>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Удмуртской Республики</w:t>
      </w:r>
      <w:r w:rsidRPr="00AD3F73">
        <w:rPr>
          <w:rFonts w:ascii="Times New Roman" w:hAnsi="Times New Roman" w:cs="Times New Roman"/>
          <w:b/>
          <w:sz w:val="26"/>
          <w:szCs w:val="26"/>
        </w:rPr>
        <w:t>, описание текущего уровня развития профилактической деятельности, характеристика проблем, на решение которых направлена программа</w:t>
      </w:r>
    </w:p>
    <w:p w:rsidR="00A828B7" w:rsidRPr="00AD3F73" w:rsidRDefault="00A828B7" w:rsidP="00AD3F73">
      <w:pPr>
        <w:pStyle w:val="ConsPlusNormal"/>
        <w:jc w:val="both"/>
        <w:rPr>
          <w:rFonts w:ascii="Times New Roman" w:hAnsi="Times New Roman" w:cs="Times New Roman"/>
          <w:sz w:val="26"/>
          <w:szCs w:val="26"/>
        </w:rPr>
      </w:pPr>
    </w:p>
    <w:p w:rsidR="00A828B7" w:rsidRDefault="00A828B7" w:rsidP="00AD3F7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D3F73">
        <w:rPr>
          <w:rFonts w:ascii="Times New Roman" w:eastAsiaTheme="minorHAnsi" w:hAnsi="Times New Roman" w:cs="Times New Roman"/>
          <w:sz w:val="26"/>
          <w:szCs w:val="26"/>
          <w:lang w:eastAsia="en-US"/>
        </w:rPr>
        <w:t xml:space="preserve">Программа профилактики нарушений обязательных требований, соблюдение которых оценивается Министерством транспорта и дорожного хозяйства Удмуртской Республики (далее – Министерство) при осуществлении регионального государственного контроля (надзора) </w:t>
      </w:r>
      <w:r w:rsidR="00443AE8" w:rsidRPr="00AD3F73">
        <w:rPr>
          <w:rFonts w:ascii="Times New Roman" w:hAnsi="Times New Roman" w:cs="Times New Roman"/>
          <w:sz w:val="26"/>
          <w:szCs w:val="26"/>
        </w:rPr>
        <w:t>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Удмуртской Республики</w:t>
      </w:r>
      <w:r w:rsidRPr="00AD3F73">
        <w:rPr>
          <w:rFonts w:ascii="Times New Roman" w:eastAsiaTheme="minorHAnsi" w:hAnsi="Times New Roman" w:cs="Times New Roman"/>
          <w:sz w:val="26"/>
          <w:szCs w:val="26"/>
          <w:lang w:eastAsia="en-US"/>
        </w:rPr>
        <w:t xml:space="preserve"> на 202</w:t>
      </w:r>
      <w:r w:rsidR="008A687A">
        <w:rPr>
          <w:rFonts w:ascii="Times New Roman" w:eastAsiaTheme="minorHAnsi" w:hAnsi="Times New Roman" w:cs="Times New Roman"/>
          <w:sz w:val="26"/>
          <w:szCs w:val="26"/>
          <w:lang w:eastAsia="en-US"/>
        </w:rPr>
        <w:t>4</w:t>
      </w:r>
      <w:r w:rsidRPr="00AD3F73">
        <w:rPr>
          <w:rFonts w:ascii="Times New Roman" w:eastAsiaTheme="minorHAnsi" w:hAnsi="Times New Roman" w:cs="Times New Roman"/>
          <w:sz w:val="26"/>
          <w:szCs w:val="26"/>
          <w:lang w:eastAsia="en-US"/>
        </w:rPr>
        <w:t xml:space="preserve"> год </w:t>
      </w:r>
      <w:r w:rsidR="008A687A">
        <w:rPr>
          <w:rFonts w:ascii="Times New Roman" w:eastAsiaTheme="minorHAnsi" w:hAnsi="Times New Roman" w:cs="Times New Roman"/>
          <w:sz w:val="26"/>
          <w:szCs w:val="26"/>
          <w:lang w:eastAsia="en-US"/>
        </w:rPr>
        <w:t>(далее – Программа)</w:t>
      </w:r>
      <w:r w:rsidR="00443AE8" w:rsidRPr="00AD3F73">
        <w:rPr>
          <w:rFonts w:ascii="Times New Roman" w:eastAsiaTheme="minorHAnsi" w:hAnsi="Times New Roman" w:cs="Times New Roman"/>
          <w:sz w:val="26"/>
          <w:szCs w:val="26"/>
          <w:lang w:eastAsia="en-US"/>
        </w:rPr>
        <w:t xml:space="preserve"> разраб</w:t>
      </w:r>
      <w:r w:rsidR="008A687A">
        <w:rPr>
          <w:rFonts w:ascii="Times New Roman" w:eastAsiaTheme="minorHAnsi" w:hAnsi="Times New Roman" w:cs="Times New Roman"/>
          <w:sz w:val="26"/>
          <w:szCs w:val="26"/>
          <w:lang w:eastAsia="en-US"/>
        </w:rPr>
        <w:t xml:space="preserve">отана </w:t>
      </w:r>
      <w:r w:rsidR="008A687A" w:rsidRPr="00A828B7">
        <w:rPr>
          <w:rFonts w:ascii="Times New Roman" w:eastAsiaTheme="minorHAnsi" w:hAnsi="Times New Roman" w:cs="Times New Roman"/>
          <w:sz w:val="26"/>
          <w:szCs w:val="26"/>
          <w:lang w:eastAsia="en-US"/>
        </w:rPr>
        <w:t xml:space="preserve">на основании </w:t>
      </w:r>
      <w:hyperlink r:id="rId5" w:history="1">
        <w:r w:rsidR="008A687A" w:rsidRPr="00A828B7">
          <w:rPr>
            <w:rFonts w:ascii="Times New Roman" w:eastAsiaTheme="minorHAnsi" w:hAnsi="Times New Roman" w:cs="Times New Roman"/>
            <w:sz w:val="26"/>
            <w:szCs w:val="26"/>
            <w:lang w:eastAsia="en-US"/>
          </w:rPr>
          <w:t>постановления</w:t>
        </w:r>
      </w:hyperlink>
      <w:r w:rsidR="008A687A" w:rsidRPr="00A828B7">
        <w:rPr>
          <w:rFonts w:ascii="Times New Roman" w:eastAsiaTheme="minorHAnsi" w:hAnsi="Times New Roman" w:cs="Times New Roman"/>
          <w:sz w:val="26"/>
          <w:szCs w:val="26"/>
          <w:lang w:eastAsia="en-US"/>
        </w:rPr>
        <w:t xml:space="preserve"> Правительства Российской Федерации от 25.06.2021 года № 990 «Об утверждении правил разработки и утверждения контрольными (надзорными) органами программы профилактики рисков причинения вреда (ущерба</w:t>
      </w:r>
      <w:r w:rsidR="008A687A">
        <w:rPr>
          <w:rFonts w:ascii="Times New Roman" w:eastAsiaTheme="minorHAnsi" w:hAnsi="Times New Roman" w:cs="Times New Roman"/>
          <w:sz w:val="26"/>
          <w:szCs w:val="26"/>
          <w:lang w:eastAsia="en-US"/>
        </w:rPr>
        <w:t>) охраняемым законом ценностям»</w:t>
      </w:r>
      <w:r w:rsidRPr="00AD3F73">
        <w:rPr>
          <w:rFonts w:ascii="Times New Roman" w:eastAsiaTheme="minorHAnsi" w:hAnsi="Times New Roman" w:cs="Times New Roman"/>
          <w:sz w:val="26"/>
          <w:szCs w:val="26"/>
          <w:lang w:eastAsia="en-US"/>
        </w:rPr>
        <w:t>.</w:t>
      </w:r>
    </w:p>
    <w:p w:rsidR="008A687A" w:rsidRDefault="008A687A" w:rsidP="00AD3F7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 xml:space="preserve">В рамках осуществления возложенных полномочий, Министерство осуществляет региональный государственный контроль </w:t>
      </w:r>
      <w:r>
        <w:rPr>
          <w:rFonts w:ascii="Times New Roman" w:eastAsiaTheme="minorHAnsi" w:hAnsi="Times New Roman" w:cs="Times New Roman"/>
          <w:sz w:val="26"/>
          <w:szCs w:val="26"/>
          <w:lang w:eastAsia="en-US"/>
        </w:rPr>
        <w:t xml:space="preserve">(надзор) </w:t>
      </w:r>
      <w:r w:rsidRPr="00AD3F73">
        <w:rPr>
          <w:rFonts w:ascii="Times New Roman" w:hAnsi="Times New Roman" w:cs="Times New Roman"/>
          <w:sz w:val="26"/>
          <w:szCs w:val="26"/>
        </w:rPr>
        <w:t>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Удмуртской Республики</w:t>
      </w:r>
      <w:r w:rsidRPr="00A828B7">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 xml:space="preserve">в соответствии с </w:t>
      </w:r>
      <w:r w:rsidRPr="00B827A9">
        <w:rPr>
          <w:rFonts w:ascii="Times New Roman" w:eastAsiaTheme="minorHAnsi" w:hAnsi="Times New Roman" w:cs="Times New Roman"/>
          <w:sz w:val="26"/>
          <w:szCs w:val="26"/>
          <w:lang w:eastAsia="en-US"/>
        </w:rPr>
        <w:t>Федеральным законом от 31.07.2020 № 248-ФЗ «О государственном контроле (надзоре) и муниципальном контроле в Российской Федерации» и</w:t>
      </w:r>
      <w:r>
        <w:rPr>
          <w:rFonts w:ascii="Times New Roman" w:eastAsiaTheme="minorHAnsi" w:hAnsi="Times New Roman" w:cs="Times New Roman"/>
          <w:sz w:val="26"/>
          <w:szCs w:val="26"/>
          <w:lang w:eastAsia="en-US"/>
        </w:rPr>
        <w:t xml:space="preserve"> </w:t>
      </w:r>
      <w:r w:rsidRPr="00AD3F73">
        <w:rPr>
          <w:rFonts w:ascii="Times New Roman" w:hAnsi="Times New Roman" w:cs="Times New Roman"/>
          <w:sz w:val="26"/>
          <w:szCs w:val="26"/>
        </w:rPr>
        <w:t xml:space="preserve">постановлением Правительства Удмуртской Республики от 20.12.2021 года № </w:t>
      </w:r>
      <w:r w:rsidRPr="008A687A">
        <w:rPr>
          <w:rFonts w:ascii="Times New Roman" w:hAnsi="Times New Roman" w:cs="Times New Roman"/>
          <w:sz w:val="26"/>
          <w:szCs w:val="26"/>
        </w:rPr>
        <w:t>684</w:t>
      </w:r>
      <w:r w:rsidRPr="008A687A">
        <w:rPr>
          <w:rFonts w:ascii="Times New Roman" w:eastAsiaTheme="minorHAnsi" w:hAnsi="Times New Roman" w:cs="Times New Roman"/>
          <w:sz w:val="26"/>
          <w:szCs w:val="26"/>
          <w:lang w:eastAsia="en-US"/>
        </w:rPr>
        <w:t xml:space="preserve"> «Об утверждении Положения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Удмуртской Республики"</w:t>
      </w:r>
      <w:r w:rsidRPr="008A687A">
        <w:rPr>
          <w:rFonts w:ascii="Times New Roman" w:eastAsiaTheme="minorHAnsi" w:hAnsi="Times New Roman" w:cs="Times New Roman"/>
          <w:sz w:val="26"/>
          <w:szCs w:val="26"/>
          <w:lang w:eastAsia="en-US"/>
        </w:rPr>
        <w:t>.</w:t>
      </w:r>
    </w:p>
    <w:p w:rsidR="008A687A" w:rsidRPr="008A687A" w:rsidRDefault="008A687A" w:rsidP="008A687A">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8A687A">
        <w:rPr>
          <w:rFonts w:ascii="Times New Roman" w:eastAsiaTheme="minorHAnsi" w:hAnsi="Times New Roman" w:cs="Times New Roman"/>
          <w:sz w:val="26"/>
          <w:szCs w:val="26"/>
          <w:lang w:eastAsia="en-US"/>
        </w:rPr>
        <w:t xml:space="preserve">В соответствии с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Постановлением Правительства Российской Федерации от 08.09.2021 № 1520 «Об особенностях </w:t>
      </w:r>
      <w:r w:rsidRPr="008A687A">
        <w:rPr>
          <w:rFonts w:ascii="Times New Roman" w:eastAsiaTheme="minorHAnsi" w:hAnsi="Times New Roman" w:cs="Times New Roman"/>
          <w:sz w:val="26"/>
          <w:szCs w:val="26"/>
          <w:lang w:eastAsia="en-US"/>
        </w:rPr>
        <w:lastRenderedPageBreak/>
        <w:t xml:space="preserve">проведения в 2023 году плановых контрольных (надзорных) мероприятий, плановых проверок в отношении субъектов малого предпринимательства и о внесении изменений в некоторые акты Правительства Российской Федерации» </w:t>
      </w:r>
      <w:r w:rsidRPr="008A687A">
        <w:rPr>
          <w:rFonts w:ascii="Times New Roman" w:eastAsiaTheme="minorHAnsi" w:hAnsi="Times New Roman" w:cs="Times New Roman"/>
          <w:sz w:val="26"/>
          <w:szCs w:val="26"/>
          <w:lang w:eastAsia="en-US"/>
        </w:rPr>
        <w:t>Министерством</w:t>
      </w:r>
      <w:r w:rsidRPr="008A687A">
        <w:rPr>
          <w:rFonts w:ascii="Times New Roman" w:eastAsiaTheme="minorHAnsi" w:hAnsi="Times New Roman" w:cs="Times New Roman"/>
          <w:sz w:val="26"/>
          <w:szCs w:val="26"/>
          <w:lang w:eastAsia="en-US"/>
        </w:rPr>
        <w:t xml:space="preserve"> в 2023 году плановые контрольные (надзорные) мероприятия не проводились.</w:t>
      </w:r>
    </w:p>
    <w:p w:rsidR="008A687A" w:rsidRPr="008A687A" w:rsidRDefault="008A687A" w:rsidP="008A687A">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8A687A">
        <w:rPr>
          <w:rFonts w:ascii="Times New Roman" w:eastAsiaTheme="minorHAnsi" w:hAnsi="Times New Roman" w:cs="Times New Roman"/>
          <w:sz w:val="26"/>
          <w:szCs w:val="26"/>
          <w:lang w:eastAsia="en-US"/>
        </w:rPr>
        <w:t xml:space="preserve">Оснований для проведения внеплановых контрольных (надзорных) мероприятий </w:t>
      </w:r>
      <w:r w:rsidRPr="008A687A">
        <w:rPr>
          <w:rFonts w:ascii="Times New Roman" w:eastAsiaTheme="minorHAnsi" w:hAnsi="Times New Roman" w:cs="Times New Roman"/>
          <w:sz w:val="26"/>
          <w:szCs w:val="26"/>
          <w:lang w:eastAsia="en-US"/>
        </w:rPr>
        <w:t>Министерством</w:t>
      </w:r>
      <w:r w:rsidRPr="008A687A">
        <w:rPr>
          <w:rFonts w:ascii="Times New Roman" w:eastAsiaTheme="minorHAnsi" w:hAnsi="Times New Roman" w:cs="Times New Roman"/>
          <w:sz w:val="26"/>
          <w:szCs w:val="26"/>
          <w:lang w:eastAsia="en-US"/>
        </w:rPr>
        <w:t xml:space="preserve"> в 2023 году не установлено.</w:t>
      </w:r>
    </w:p>
    <w:p w:rsidR="00A828B7" w:rsidRPr="00AD3F73" w:rsidRDefault="00A828B7" w:rsidP="00AD3F73">
      <w:pPr>
        <w:autoSpaceDE w:val="0"/>
        <w:autoSpaceDN w:val="0"/>
        <w:adjustRightInd w:val="0"/>
        <w:spacing w:after="0" w:line="240" w:lineRule="auto"/>
        <w:ind w:firstLine="708"/>
        <w:jc w:val="both"/>
        <w:rPr>
          <w:rFonts w:ascii="Times New Roman" w:hAnsi="Times New Roman" w:cs="Times New Roman"/>
          <w:sz w:val="26"/>
          <w:szCs w:val="26"/>
        </w:rPr>
      </w:pPr>
      <w:r w:rsidRPr="00AD3F73">
        <w:rPr>
          <w:rFonts w:ascii="Times New Roman" w:eastAsiaTheme="minorHAnsi" w:hAnsi="Times New Roman" w:cs="Times New Roman"/>
          <w:sz w:val="26"/>
          <w:szCs w:val="26"/>
          <w:lang w:eastAsia="en-US"/>
        </w:rPr>
        <w:t>В рамках осуществления возложенных полномочий</w:t>
      </w:r>
      <w:r w:rsidR="00CC11A0" w:rsidRPr="00AD3F73">
        <w:rPr>
          <w:rFonts w:ascii="Times New Roman" w:eastAsiaTheme="minorHAnsi" w:hAnsi="Times New Roman" w:cs="Times New Roman"/>
          <w:sz w:val="26"/>
          <w:szCs w:val="26"/>
          <w:lang w:eastAsia="en-US"/>
        </w:rPr>
        <w:t xml:space="preserve">, в соответствии с </w:t>
      </w:r>
      <w:hyperlink w:anchor="P37">
        <w:r w:rsidR="00CC11A0" w:rsidRPr="00AD3F73">
          <w:rPr>
            <w:rFonts w:ascii="Times New Roman" w:hAnsi="Times New Roman" w:cs="Times New Roman"/>
            <w:sz w:val="26"/>
            <w:szCs w:val="26"/>
          </w:rPr>
          <w:t>Положение</w:t>
        </w:r>
      </w:hyperlink>
      <w:r w:rsidR="00CC11A0" w:rsidRPr="00AD3F73">
        <w:rPr>
          <w:rFonts w:ascii="Times New Roman" w:hAnsi="Times New Roman" w:cs="Times New Roman"/>
          <w:sz w:val="26"/>
          <w:szCs w:val="26"/>
        </w:rPr>
        <w:t>м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Удмуртской Республики, утвержденным постановлением Правительства Удмуртской Республики от 20.12.2021 года № 684</w:t>
      </w:r>
      <w:r w:rsidRPr="00AD3F73">
        <w:rPr>
          <w:rFonts w:ascii="Times New Roman" w:eastAsiaTheme="minorHAnsi" w:hAnsi="Times New Roman" w:cs="Times New Roman"/>
          <w:sz w:val="26"/>
          <w:szCs w:val="26"/>
          <w:lang w:eastAsia="en-US"/>
        </w:rPr>
        <w:t xml:space="preserve">, Министерство осуществляет региональный государственный контроль </w:t>
      </w:r>
      <w:r w:rsidR="00CC11A0" w:rsidRPr="00AD3F73">
        <w:rPr>
          <w:rFonts w:ascii="Times New Roman" w:hAnsi="Times New Roman" w:cs="Times New Roman"/>
          <w:sz w:val="26"/>
          <w:szCs w:val="26"/>
        </w:rPr>
        <w:t>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Удмуртской Республики</w:t>
      </w:r>
      <w:r w:rsidRPr="00AD3F73">
        <w:rPr>
          <w:rFonts w:ascii="Times New Roman" w:eastAsiaTheme="minorHAnsi" w:hAnsi="Times New Roman" w:cs="Times New Roman"/>
          <w:sz w:val="26"/>
          <w:szCs w:val="26"/>
          <w:lang w:eastAsia="en-US"/>
        </w:rPr>
        <w:t xml:space="preserve">, требований, предусмотренных </w:t>
      </w:r>
      <w:r w:rsidR="00CC11A0" w:rsidRPr="00AD3F73">
        <w:rPr>
          <w:rFonts w:ascii="Times New Roman" w:hAnsi="Times New Roman" w:cs="Times New Roman"/>
          <w:sz w:val="26"/>
          <w:szCs w:val="26"/>
        </w:rPr>
        <w:t xml:space="preserve">Федеральным законом от 01.07.2011 № 170-ФЗ «О техническом осмотре транспортных средств и о внесении изменений в отдельные законодательные акты Российской Федерации» и </w:t>
      </w:r>
      <w:r w:rsidR="00142E0C">
        <w:rPr>
          <w:rFonts w:ascii="Times New Roman" w:hAnsi="Times New Roman" w:cs="Times New Roman"/>
          <w:sz w:val="26"/>
          <w:szCs w:val="26"/>
        </w:rPr>
        <w:t>п</w:t>
      </w:r>
      <w:r w:rsidR="008A687A" w:rsidRPr="008A687A">
        <w:rPr>
          <w:rFonts w:ascii="Times New Roman" w:hAnsi="Times New Roman" w:cs="Times New Roman"/>
          <w:sz w:val="26"/>
          <w:szCs w:val="26"/>
        </w:rPr>
        <w:t>остановление</w:t>
      </w:r>
      <w:r w:rsidR="008A687A">
        <w:rPr>
          <w:rFonts w:ascii="Times New Roman" w:hAnsi="Times New Roman" w:cs="Times New Roman"/>
          <w:sz w:val="26"/>
          <w:szCs w:val="26"/>
        </w:rPr>
        <w:t>м</w:t>
      </w:r>
      <w:r w:rsidR="008A687A" w:rsidRPr="008A687A">
        <w:rPr>
          <w:rFonts w:ascii="Times New Roman" w:hAnsi="Times New Roman" w:cs="Times New Roman"/>
          <w:sz w:val="26"/>
          <w:szCs w:val="26"/>
        </w:rPr>
        <w:t xml:space="preserve"> Правительства УР от 19.12.2022</w:t>
      </w:r>
      <w:r w:rsidR="008A687A">
        <w:rPr>
          <w:rFonts w:ascii="Times New Roman" w:hAnsi="Times New Roman" w:cs="Times New Roman"/>
          <w:sz w:val="26"/>
          <w:szCs w:val="26"/>
        </w:rPr>
        <w:t xml:space="preserve"> года</w:t>
      </w:r>
      <w:r w:rsidR="008A687A" w:rsidRPr="008A687A">
        <w:rPr>
          <w:rFonts w:ascii="Times New Roman" w:hAnsi="Times New Roman" w:cs="Times New Roman"/>
          <w:sz w:val="26"/>
          <w:szCs w:val="26"/>
        </w:rPr>
        <w:t xml:space="preserve"> </w:t>
      </w:r>
      <w:r w:rsidR="008A687A">
        <w:rPr>
          <w:rFonts w:ascii="Times New Roman" w:hAnsi="Times New Roman" w:cs="Times New Roman"/>
          <w:sz w:val="26"/>
          <w:szCs w:val="26"/>
        </w:rPr>
        <w:br/>
        <w:t>№ 714 «</w:t>
      </w:r>
      <w:r w:rsidR="008A687A" w:rsidRPr="008A687A">
        <w:rPr>
          <w:rFonts w:ascii="Times New Roman" w:hAnsi="Times New Roman" w:cs="Times New Roman"/>
          <w:sz w:val="26"/>
          <w:szCs w:val="26"/>
        </w:rPr>
        <w:t>Об установлении предельных размеров платы за проведение технического осмотра транспортных средств на т</w:t>
      </w:r>
      <w:r w:rsidR="008A687A">
        <w:rPr>
          <w:rFonts w:ascii="Times New Roman" w:hAnsi="Times New Roman" w:cs="Times New Roman"/>
          <w:sz w:val="26"/>
          <w:szCs w:val="26"/>
        </w:rPr>
        <w:t>ерритории Удмуртской Республики»</w:t>
      </w:r>
      <w:r w:rsidRPr="00AD3F73">
        <w:rPr>
          <w:rFonts w:ascii="Times New Roman" w:eastAsiaTheme="minorHAnsi" w:hAnsi="Times New Roman" w:cs="Times New Roman"/>
          <w:sz w:val="26"/>
          <w:szCs w:val="26"/>
          <w:lang w:eastAsia="en-US"/>
        </w:rPr>
        <w:t>.</w:t>
      </w:r>
    </w:p>
    <w:p w:rsidR="00A828B7" w:rsidRPr="00AD3F73" w:rsidRDefault="00A828B7" w:rsidP="00AD3F7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D3F73">
        <w:rPr>
          <w:rFonts w:ascii="Times New Roman" w:eastAsiaTheme="minorHAnsi" w:hAnsi="Times New Roman" w:cs="Times New Roman"/>
          <w:sz w:val="26"/>
          <w:szCs w:val="26"/>
          <w:lang w:eastAsia="en-US"/>
        </w:rPr>
        <w:t>При осуществлении Министерством вышеуказанного регионального государственного контроля проведение профилактических мероприятий, направленных на предупреждение нарушений подконтрольными субъектами обязательных требований (далее - профилактические мероприятия), предусмотрено в отношении таких видов подконтрольных субъектов как:</w:t>
      </w:r>
    </w:p>
    <w:p w:rsidR="00A828B7" w:rsidRPr="00AD3F73" w:rsidRDefault="00A828B7" w:rsidP="00AD3F7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D3F73">
        <w:rPr>
          <w:rFonts w:ascii="Times New Roman" w:eastAsiaTheme="minorHAnsi" w:hAnsi="Times New Roman" w:cs="Times New Roman"/>
          <w:sz w:val="26"/>
          <w:szCs w:val="26"/>
          <w:lang w:eastAsia="en-US"/>
        </w:rPr>
        <w:t xml:space="preserve">юридические лица, получившие в </w:t>
      </w:r>
      <w:r w:rsidR="00CC11A0" w:rsidRPr="00AD3F73">
        <w:rPr>
          <w:rFonts w:ascii="Times New Roman" w:hAnsi="Times New Roman" w:cs="Times New Roman"/>
          <w:sz w:val="26"/>
          <w:szCs w:val="26"/>
        </w:rPr>
        <w:t xml:space="preserve">Российском Союзе Автостраховщиков </w:t>
      </w:r>
      <w:proofErr w:type="gramStart"/>
      <w:r w:rsidR="00CC11A0" w:rsidRPr="00AD3F73">
        <w:rPr>
          <w:rFonts w:ascii="Times New Roman" w:hAnsi="Times New Roman" w:cs="Times New Roman"/>
          <w:sz w:val="26"/>
          <w:szCs w:val="26"/>
        </w:rPr>
        <w:t>аккредитации</w:t>
      </w:r>
      <w:r w:rsidR="00105028" w:rsidRPr="00AD3F73">
        <w:rPr>
          <w:rFonts w:ascii="Times New Roman" w:hAnsi="Times New Roman" w:cs="Times New Roman"/>
          <w:sz w:val="26"/>
          <w:szCs w:val="26"/>
        </w:rPr>
        <w:t xml:space="preserve"> </w:t>
      </w:r>
      <w:r w:rsidRPr="00AD3F73">
        <w:rPr>
          <w:rFonts w:ascii="Times New Roman" w:eastAsiaTheme="minorHAnsi" w:hAnsi="Times New Roman" w:cs="Times New Roman"/>
          <w:sz w:val="26"/>
          <w:szCs w:val="26"/>
          <w:lang w:eastAsia="en-US"/>
        </w:rPr>
        <w:t xml:space="preserve"> </w:t>
      </w:r>
      <w:r w:rsidR="00105028" w:rsidRPr="00AD3F73">
        <w:rPr>
          <w:rFonts w:ascii="Times New Roman" w:hAnsi="Times New Roman" w:cs="Times New Roman"/>
          <w:bCs/>
          <w:color w:val="333333"/>
          <w:sz w:val="26"/>
          <w:szCs w:val="26"/>
          <w:shd w:val="clear" w:color="auto" w:fill="FFFFFF"/>
        </w:rPr>
        <w:t>пунктов</w:t>
      </w:r>
      <w:proofErr w:type="gramEnd"/>
      <w:r w:rsidR="00105028" w:rsidRPr="00AD3F73">
        <w:rPr>
          <w:rFonts w:ascii="Times New Roman" w:hAnsi="Times New Roman" w:cs="Times New Roman"/>
          <w:color w:val="333333"/>
          <w:sz w:val="26"/>
          <w:szCs w:val="26"/>
          <w:shd w:val="clear" w:color="auto" w:fill="FFFFFF"/>
        </w:rPr>
        <w:t> </w:t>
      </w:r>
      <w:r w:rsidR="00105028" w:rsidRPr="00AD3F73">
        <w:rPr>
          <w:rFonts w:ascii="Times New Roman" w:hAnsi="Times New Roman" w:cs="Times New Roman"/>
          <w:bCs/>
          <w:color w:val="333333"/>
          <w:sz w:val="26"/>
          <w:szCs w:val="26"/>
          <w:shd w:val="clear" w:color="auto" w:fill="FFFFFF"/>
        </w:rPr>
        <w:t>технического</w:t>
      </w:r>
      <w:r w:rsidR="00105028" w:rsidRPr="00AD3F73">
        <w:rPr>
          <w:rFonts w:ascii="Times New Roman" w:hAnsi="Times New Roman" w:cs="Times New Roman"/>
          <w:color w:val="333333"/>
          <w:sz w:val="26"/>
          <w:szCs w:val="26"/>
          <w:shd w:val="clear" w:color="auto" w:fill="FFFFFF"/>
        </w:rPr>
        <w:t> </w:t>
      </w:r>
      <w:r w:rsidR="00105028" w:rsidRPr="00AD3F73">
        <w:rPr>
          <w:rFonts w:ascii="Times New Roman" w:hAnsi="Times New Roman" w:cs="Times New Roman"/>
          <w:bCs/>
          <w:color w:val="333333"/>
          <w:sz w:val="26"/>
          <w:szCs w:val="26"/>
          <w:shd w:val="clear" w:color="auto" w:fill="FFFFFF"/>
        </w:rPr>
        <w:t>осмотра</w:t>
      </w:r>
      <w:r w:rsidRPr="00AD3F73">
        <w:rPr>
          <w:rFonts w:ascii="Times New Roman" w:eastAsiaTheme="minorHAnsi" w:hAnsi="Times New Roman" w:cs="Times New Roman"/>
          <w:sz w:val="26"/>
          <w:szCs w:val="26"/>
          <w:lang w:eastAsia="en-US"/>
        </w:rPr>
        <w:t>;</w:t>
      </w:r>
    </w:p>
    <w:p w:rsidR="00A828B7" w:rsidRPr="00AD3F73" w:rsidRDefault="00A828B7" w:rsidP="00AD3F7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D3F73">
        <w:rPr>
          <w:rFonts w:ascii="Times New Roman" w:eastAsiaTheme="minorHAnsi" w:hAnsi="Times New Roman" w:cs="Times New Roman"/>
          <w:sz w:val="26"/>
          <w:szCs w:val="26"/>
          <w:lang w:eastAsia="en-US"/>
        </w:rPr>
        <w:t xml:space="preserve">индивидуальные предприниматели, получившие </w:t>
      </w:r>
      <w:r w:rsidR="00105028" w:rsidRPr="00AD3F73">
        <w:rPr>
          <w:rFonts w:ascii="Times New Roman" w:eastAsiaTheme="minorHAnsi" w:hAnsi="Times New Roman" w:cs="Times New Roman"/>
          <w:sz w:val="26"/>
          <w:szCs w:val="26"/>
          <w:lang w:eastAsia="en-US"/>
        </w:rPr>
        <w:t xml:space="preserve">в </w:t>
      </w:r>
      <w:r w:rsidR="00105028" w:rsidRPr="00AD3F73">
        <w:rPr>
          <w:rFonts w:ascii="Times New Roman" w:hAnsi="Times New Roman" w:cs="Times New Roman"/>
          <w:sz w:val="26"/>
          <w:szCs w:val="26"/>
        </w:rPr>
        <w:t xml:space="preserve">Российском Союзе Автостраховщиков </w:t>
      </w:r>
      <w:proofErr w:type="gramStart"/>
      <w:r w:rsidR="00105028" w:rsidRPr="00AD3F73">
        <w:rPr>
          <w:rFonts w:ascii="Times New Roman" w:hAnsi="Times New Roman" w:cs="Times New Roman"/>
          <w:sz w:val="26"/>
          <w:szCs w:val="26"/>
        </w:rPr>
        <w:t xml:space="preserve">аккредитации </w:t>
      </w:r>
      <w:r w:rsidR="00105028" w:rsidRPr="00AD3F73">
        <w:rPr>
          <w:rFonts w:ascii="Times New Roman" w:eastAsiaTheme="minorHAnsi" w:hAnsi="Times New Roman" w:cs="Times New Roman"/>
          <w:sz w:val="26"/>
          <w:szCs w:val="26"/>
          <w:lang w:eastAsia="en-US"/>
        </w:rPr>
        <w:t xml:space="preserve"> </w:t>
      </w:r>
      <w:r w:rsidR="00105028" w:rsidRPr="00AD3F73">
        <w:rPr>
          <w:rFonts w:ascii="Times New Roman" w:hAnsi="Times New Roman" w:cs="Times New Roman"/>
          <w:bCs/>
          <w:color w:val="333333"/>
          <w:sz w:val="26"/>
          <w:szCs w:val="26"/>
          <w:shd w:val="clear" w:color="auto" w:fill="FFFFFF"/>
        </w:rPr>
        <w:t>пунктов</w:t>
      </w:r>
      <w:proofErr w:type="gramEnd"/>
      <w:r w:rsidR="00105028" w:rsidRPr="00AD3F73">
        <w:rPr>
          <w:rFonts w:ascii="Times New Roman" w:hAnsi="Times New Roman" w:cs="Times New Roman"/>
          <w:color w:val="333333"/>
          <w:sz w:val="26"/>
          <w:szCs w:val="26"/>
          <w:shd w:val="clear" w:color="auto" w:fill="FFFFFF"/>
        </w:rPr>
        <w:t> </w:t>
      </w:r>
      <w:r w:rsidR="00105028" w:rsidRPr="00AD3F73">
        <w:rPr>
          <w:rFonts w:ascii="Times New Roman" w:hAnsi="Times New Roman" w:cs="Times New Roman"/>
          <w:bCs/>
          <w:color w:val="333333"/>
          <w:sz w:val="26"/>
          <w:szCs w:val="26"/>
          <w:shd w:val="clear" w:color="auto" w:fill="FFFFFF"/>
        </w:rPr>
        <w:t>технического</w:t>
      </w:r>
      <w:r w:rsidR="00105028" w:rsidRPr="00AD3F73">
        <w:rPr>
          <w:rFonts w:ascii="Times New Roman" w:hAnsi="Times New Roman" w:cs="Times New Roman"/>
          <w:color w:val="333333"/>
          <w:sz w:val="26"/>
          <w:szCs w:val="26"/>
          <w:shd w:val="clear" w:color="auto" w:fill="FFFFFF"/>
        </w:rPr>
        <w:t> </w:t>
      </w:r>
      <w:r w:rsidR="00105028" w:rsidRPr="00AD3F73">
        <w:rPr>
          <w:rFonts w:ascii="Times New Roman" w:hAnsi="Times New Roman" w:cs="Times New Roman"/>
          <w:bCs/>
          <w:color w:val="333333"/>
          <w:sz w:val="26"/>
          <w:szCs w:val="26"/>
          <w:shd w:val="clear" w:color="auto" w:fill="FFFFFF"/>
        </w:rPr>
        <w:t>осмотра</w:t>
      </w:r>
      <w:r w:rsidRPr="00AD3F73">
        <w:rPr>
          <w:rFonts w:ascii="Times New Roman" w:eastAsiaTheme="minorHAnsi" w:hAnsi="Times New Roman" w:cs="Times New Roman"/>
          <w:sz w:val="26"/>
          <w:szCs w:val="26"/>
          <w:lang w:eastAsia="en-US"/>
        </w:rPr>
        <w:t>.</w:t>
      </w:r>
    </w:p>
    <w:p w:rsidR="00A828B7" w:rsidRPr="00AD3F73" w:rsidRDefault="00A828B7" w:rsidP="00AD3F7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D3F73">
        <w:rPr>
          <w:rFonts w:ascii="Times New Roman" w:eastAsiaTheme="minorHAnsi" w:hAnsi="Times New Roman" w:cs="Times New Roman"/>
          <w:sz w:val="26"/>
          <w:szCs w:val="26"/>
          <w:lang w:eastAsia="en-US"/>
        </w:rPr>
        <w:t xml:space="preserve">Перечень правовых актов и их отдельных частей (положений), содержащих обязательные требования, соблюдение которых оценивается при осуществлении регионального государственного контроля за соблюдением юридическими лицами и индивидуальными предпринимателями </w:t>
      </w:r>
      <w:r w:rsidR="00550B8B" w:rsidRPr="00AD3F73">
        <w:rPr>
          <w:rFonts w:ascii="Times New Roman" w:eastAsiaTheme="minorHAnsi" w:hAnsi="Times New Roman" w:cs="Times New Roman"/>
          <w:sz w:val="26"/>
          <w:szCs w:val="26"/>
          <w:lang w:eastAsia="en-US"/>
        </w:rPr>
        <w:t>установленных</w:t>
      </w:r>
      <w:r w:rsidRPr="00AD3F73">
        <w:rPr>
          <w:rFonts w:ascii="Times New Roman" w:eastAsiaTheme="minorHAnsi" w:hAnsi="Times New Roman" w:cs="Times New Roman"/>
          <w:sz w:val="26"/>
          <w:szCs w:val="26"/>
          <w:lang w:eastAsia="en-US"/>
        </w:rPr>
        <w:t xml:space="preserve"> </w:t>
      </w:r>
      <w:r w:rsidR="00550B8B" w:rsidRPr="00AD3F73">
        <w:rPr>
          <w:rFonts w:ascii="Times New Roman" w:hAnsi="Times New Roman" w:cs="Times New Roman"/>
          <w:sz w:val="26"/>
          <w:szCs w:val="26"/>
        </w:rPr>
        <w:t>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Удмуртской Республики</w:t>
      </w:r>
      <w:r w:rsidRPr="00AD3F73">
        <w:rPr>
          <w:rFonts w:ascii="Times New Roman" w:eastAsiaTheme="minorHAnsi" w:hAnsi="Times New Roman" w:cs="Times New Roman"/>
          <w:sz w:val="26"/>
          <w:szCs w:val="26"/>
          <w:lang w:eastAsia="en-US"/>
        </w:rPr>
        <w:t xml:space="preserve">: </w:t>
      </w:r>
    </w:p>
    <w:p w:rsidR="00A828B7" w:rsidRPr="00AD3F73" w:rsidRDefault="00A828B7" w:rsidP="00AD3F7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D3F73">
        <w:rPr>
          <w:rFonts w:ascii="Times New Roman" w:eastAsiaTheme="minorHAnsi" w:hAnsi="Times New Roman" w:cs="Times New Roman"/>
          <w:sz w:val="26"/>
          <w:szCs w:val="26"/>
          <w:lang w:eastAsia="en-US"/>
        </w:rPr>
        <w:t xml:space="preserve">1) </w:t>
      </w:r>
      <w:r w:rsidR="00105028" w:rsidRPr="00AD3F73">
        <w:rPr>
          <w:rFonts w:ascii="Times New Roman" w:hAnsi="Times New Roman" w:cs="Times New Roman"/>
          <w:sz w:val="26"/>
          <w:szCs w:val="26"/>
        </w:rPr>
        <w:t xml:space="preserve">Федеральный </w:t>
      </w:r>
      <w:hyperlink r:id="rId6">
        <w:r w:rsidR="00105028" w:rsidRPr="008A687A">
          <w:rPr>
            <w:rFonts w:ascii="Times New Roman" w:hAnsi="Times New Roman" w:cs="Times New Roman"/>
            <w:sz w:val="26"/>
            <w:szCs w:val="26"/>
          </w:rPr>
          <w:t>закон</w:t>
        </w:r>
      </w:hyperlink>
      <w:r w:rsidR="00105028" w:rsidRPr="00AD3F73">
        <w:rPr>
          <w:rFonts w:ascii="Times New Roman" w:hAnsi="Times New Roman" w:cs="Times New Roman"/>
          <w:sz w:val="26"/>
          <w:szCs w:val="26"/>
        </w:rPr>
        <w:t xml:space="preserve"> от 01.07.2011 № 170-ФЗ «О техническом осмотре транспортных средств и о внесении изменений в отдельные законодательные акты Российской Федерации»</w:t>
      </w:r>
      <w:r w:rsidRPr="00AD3F73">
        <w:rPr>
          <w:rFonts w:ascii="Times New Roman" w:eastAsiaTheme="minorHAnsi" w:hAnsi="Times New Roman" w:cs="Times New Roman"/>
          <w:sz w:val="26"/>
          <w:szCs w:val="26"/>
          <w:lang w:eastAsia="en-US"/>
        </w:rPr>
        <w:t>;</w:t>
      </w:r>
    </w:p>
    <w:p w:rsidR="00A828B7" w:rsidRPr="00AD3F73" w:rsidRDefault="00142E0C" w:rsidP="00AD3F7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2) </w:t>
      </w:r>
      <w:r>
        <w:rPr>
          <w:rFonts w:ascii="Times New Roman" w:hAnsi="Times New Roman" w:cs="Times New Roman"/>
          <w:sz w:val="26"/>
          <w:szCs w:val="26"/>
        </w:rPr>
        <w:t>п</w:t>
      </w:r>
      <w:r w:rsidRPr="008A687A">
        <w:rPr>
          <w:rFonts w:ascii="Times New Roman" w:hAnsi="Times New Roman" w:cs="Times New Roman"/>
          <w:sz w:val="26"/>
          <w:szCs w:val="26"/>
        </w:rPr>
        <w:t>остановление</w:t>
      </w:r>
      <w:bookmarkStart w:id="0" w:name="_GoBack"/>
      <w:bookmarkEnd w:id="0"/>
      <w:r w:rsidRPr="008A687A">
        <w:rPr>
          <w:rFonts w:ascii="Times New Roman" w:hAnsi="Times New Roman" w:cs="Times New Roman"/>
          <w:sz w:val="26"/>
          <w:szCs w:val="26"/>
        </w:rPr>
        <w:t xml:space="preserve"> Правительства УР от 19.12.2022</w:t>
      </w:r>
      <w:r>
        <w:rPr>
          <w:rFonts w:ascii="Times New Roman" w:hAnsi="Times New Roman" w:cs="Times New Roman"/>
          <w:sz w:val="26"/>
          <w:szCs w:val="26"/>
        </w:rPr>
        <w:t xml:space="preserve"> года</w:t>
      </w:r>
      <w:r w:rsidRPr="008A687A">
        <w:rPr>
          <w:rFonts w:ascii="Times New Roman" w:hAnsi="Times New Roman" w:cs="Times New Roman"/>
          <w:sz w:val="26"/>
          <w:szCs w:val="26"/>
        </w:rPr>
        <w:t xml:space="preserve"> </w:t>
      </w:r>
      <w:r>
        <w:rPr>
          <w:rFonts w:ascii="Times New Roman" w:hAnsi="Times New Roman" w:cs="Times New Roman"/>
          <w:sz w:val="26"/>
          <w:szCs w:val="26"/>
        </w:rPr>
        <w:br/>
        <w:t>№ 714 «</w:t>
      </w:r>
      <w:r w:rsidRPr="008A687A">
        <w:rPr>
          <w:rFonts w:ascii="Times New Roman" w:hAnsi="Times New Roman" w:cs="Times New Roman"/>
          <w:sz w:val="26"/>
          <w:szCs w:val="26"/>
        </w:rPr>
        <w:t>Об установлении предельных размеров платы за проведение технического осмотра транспортных средств на т</w:t>
      </w:r>
      <w:r>
        <w:rPr>
          <w:rFonts w:ascii="Times New Roman" w:hAnsi="Times New Roman" w:cs="Times New Roman"/>
          <w:sz w:val="26"/>
          <w:szCs w:val="26"/>
        </w:rPr>
        <w:t>ерритории Удмуртской Республики»</w:t>
      </w:r>
      <w:r>
        <w:rPr>
          <w:rFonts w:ascii="Times New Roman" w:hAnsi="Times New Roman" w:cs="Times New Roman"/>
          <w:sz w:val="26"/>
          <w:szCs w:val="26"/>
        </w:rPr>
        <w:t>.</w:t>
      </w:r>
    </w:p>
    <w:p w:rsidR="00A828B7" w:rsidRPr="00AD3F73" w:rsidRDefault="00A828B7" w:rsidP="00AD3F7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D3F73">
        <w:rPr>
          <w:rFonts w:ascii="Times New Roman" w:eastAsiaTheme="minorHAnsi" w:hAnsi="Times New Roman" w:cs="Times New Roman"/>
          <w:sz w:val="26"/>
          <w:szCs w:val="26"/>
          <w:lang w:eastAsia="en-US"/>
        </w:rPr>
        <w:t>Перечень правовых актов и их отдельных частей (положений), содержащих обязательные требования, соблюдение которых оценивается при осуществлении регионального государственного контроля за соблюдением юридическими лицами и индивидуальными предпринимателями</w:t>
      </w:r>
      <w:r w:rsidR="00105028" w:rsidRPr="00AD3F73">
        <w:rPr>
          <w:rFonts w:ascii="Times New Roman" w:eastAsiaTheme="minorHAnsi" w:hAnsi="Times New Roman" w:cs="Times New Roman"/>
          <w:sz w:val="26"/>
          <w:szCs w:val="26"/>
          <w:lang w:eastAsia="en-US"/>
        </w:rPr>
        <w:t xml:space="preserve"> установленных</w:t>
      </w:r>
      <w:r w:rsidRPr="00AD3F73">
        <w:rPr>
          <w:rFonts w:ascii="Times New Roman" w:eastAsiaTheme="minorHAnsi" w:hAnsi="Times New Roman" w:cs="Times New Roman"/>
          <w:sz w:val="26"/>
          <w:szCs w:val="26"/>
          <w:lang w:eastAsia="en-US"/>
        </w:rPr>
        <w:t xml:space="preserve"> требований в соответствии </w:t>
      </w:r>
      <w:r w:rsidRPr="00AD3F73">
        <w:rPr>
          <w:rFonts w:ascii="Times New Roman" w:eastAsiaTheme="minorHAnsi" w:hAnsi="Times New Roman" w:cs="Times New Roman"/>
          <w:sz w:val="26"/>
          <w:szCs w:val="26"/>
          <w:lang w:eastAsia="en-US"/>
        </w:rPr>
        <w:lastRenderedPageBreak/>
        <w:t>с положениями 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размещен на официальном сайте Министерства.</w:t>
      </w:r>
    </w:p>
    <w:p w:rsidR="00A828B7" w:rsidRPr="00AD3F73" w:rsidRDefault="00A828B7" w:rsidP="00AD3F73">
      <w:pPr>
        <w:pStyle w:val="ConsPlusNormal"/>
        <w:jc w:val="both"/>
        <w:rPr>
          <w:rFonts w:ascii="Times New Roman" w:hAnsi="Times New Roman" w:cs="Times New Roman"/>
          <w:sz w:val="26"/>
          <w:szCs w:val="26"/>
        </w:rPr>
      </w:pPr>
    </w:p>
    <w:p w:rsidR="00A828B7" w:rsidRPr="00AD3F73" w:rsidRDefault="00A828B7" w:rsidP="00AD3F73">
      <w:pPr>
        <w:pStyle w:val="ConsPlusTitle"/>
        <w:jc w:val="center"/>
        <w:outlineLvl w:val="1"/>
        <w:rPr>
          <w:rFonts w:ascii="Times New Roman" w:hAnsi="Times New Roman" w:cs="Times New Roman"/>
          <w:sz w:val="26"/>
          <w:szCs w:val="26"/>
        </w:rPr>
      </w:pPr>
      <w:r w:rsidRPr="00AD3F73">
        <w:rPr>
          <w:rFonts w:ascii="Times New Roman" w:hAnsi="Times New Roman" w:cs="Times New Roman"/>
          <w:sz w:val="26"/>
          <w:szCs w:val="26"/>
        </w:rPr>
        <w:t>II. Цели и задачи реализации программы профилактики</w:t>
      </w:r>
    </w:p>
    <w:p w:rsidR="00A828B7" w:rsidRPr="00AD3F73" w:rsidRDefault="00A828B7" w:rsidP="00AD3F73">
      <w:pPr>
        <w:pStyle w:val="ConsPlusNormal"/>
        <w:jc w:val="both"/>
        <w:rPr>
          <w:rFonts w:ascii="Times New Roman" w:hAnsi="Times New Roman" w:cs="Times New Roman"/>
          <w:sz w:val="26"/>
          <w:szCs w:val="26"/>
        </w:rPr>
      </w:pPr>
    </w:p>
    <w:p w:rsidR="00A828B7" w:rsidRPr="00AD3F73" w:rsidRDefault="00A828B7" w:rsidP="00AD3F7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D3F73">
        <w:rPr>
          <w:rFonts w:ascii="Times New Roman" w:eastAsiaTheme="minorHAnsi" w:hAnsi="Times New Roman" w:cs="Times New Roman"/>
          <w:sz w:val="26"/>
          <w:szCs w:val="26"/>
          <w:lang w:eastAsia="en-US"/>
        </w:rPr>
        <w:t>Профилактика рисков причинения вреда (ущерба) охраняемым законом ценностям направлена на достижение следующих основных целей:</w:t>
      </w:r>
    </w:p>
    <w:p w:rsidR="00142E0C" w:rsidRPr="00BF2671" w:rsidRDefault="00142E0C" w:rsidP="00142E0C">
      <w:pPr>
        <w:pStyle w:val="a4"/>
        <w:numPr>
          <w:ilvl w:val="0"/>
          <w:numId w:val="1"/>
        </w:numPr>
        <w:autoSpaceDE w:val="0"/>
        <w:autoSpaceDN w:val="0"/>
        <w:adjustRightInd w:val="0"/>
        <w:spacing w:after="0" w:line="240" w:lineRule="auto"/>
        <w:ind w:left="0" w:firstLine="567"/>
        <w:jc w:val="both"/>
        <w:rPr>
          <w:rFonts w:ascii="Times New Roman" w:eastAsiaTheme="minorHAnsi" w:hAnsi="Times New Roman" w:cs="Times New Roman"/>
          <w:sz w:val="26"/>
          <w:szCs w:val="26"/>
          <w:lang w:eastAsia="en-US"/>
        </w:rPr>
      </w:pPr>
      <w:r w:rsidRPr="00BF2671">
        <w:rPr>
          <w:rFonts w:ascii="Times New Roman" w:eastAsiaTheme="minorHAnsi" w:hAnsi="Times New Roman" w:cs="Times New Roman"/>
          <w:sz w:val="26"/>
          <w:szCs w:val="26"/>
          <w:lang w:eastAsia="en-US"/>
        </w:rPr>
        <w:t>стимулирование добросовестного соблюдения обязательных требований всеми контролируемыми лицами;</w:t>
      </w:r>
    </w:p>
    <w:p w:rsidR="00142E0C" w:rsidRPr="00A828B7" w:rsidRDefault="00142E0C" w:rsidP="00142E0C">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42E0C" w:rsidRDefault="00142E0C" w:rsidP="00142E0C">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828B7">
        <w:rPr>
          <w:rFonts w:ascii="Times New Roman" w:eastAsiaTheme="minorHAnsi" w:hAnsi="Times New Roman" w:cs="Times New Roman"/>
          <w:sz w:val="26"/>
          <w:szCs w:val="26"/>
          <w:lang w:eastAsia="en-US"/>
        </w:rPr>
        <w:t>3) создание условий для доведения обязательных требований до контролируемых лиц, повышение информирова</w:t>
      </w:r>
      <w:r>
        <w:rPr>
          <w:rFonts w:ascii="Times New Roman" w:eastAsiaTheme="minorHAnsi" w:hAnsi="Times New Roman" w:cs="Times New Roman"/>
          <w:sz w:val="26"/>
          <w:szCs w:val="26"/>
          <w:lang w:eastAsia="en-US"/>
        </w:rPr>
        <w:t>нности о способах их соблюдения;</w:t>
      </w:r>
    </w:p>
    <w:p w:rsidR="00142E0C" w:rsidRDefault="00142E0C" w:rsidP="00142E0C">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4) </w:t>
      </w:r>
      <w:r w:rsidRPr="00BF2671">
        <w:rPr>
          <w:rFonts w:ascii="Times New Roman" w:eastAsiaTheme="minorHAnsi" w:hAnsi="Times New Roman" w:cs="Times New Roman"/>
          <w:sz w:val="26"/>
          <w:szCs w:val="26"/>
          <w:lang w:eastAsia="en-US"/>
        </w:rPr>
        <w:t>снижение административной нагрузки на контролируемых лиц</w:t>
      </w:r>
      <w:r>
        <w:rPr>
          <w:rFonts w:ascii="Times New Roman" w:eastAsiaTheme="minorHAnsi" w:hAnsi="Times New Roman" w:cs="Times New Roman"/>
          <w:sz w:val="26"/>
          <w:szCs w:val="26"/>
          <w:lang w:eastAsia="en-US"/>
        </w:rPr>
        <w:t>;</w:t>
      </w:r>
    </w:p>
    <w:p w:rsidR="00142E0C" w:rsidRPr="00A74E4D" w:rsidRDefault="00142E0C" w:rsidP="00142E0C">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5) </w:t>
      </w:r>
      <w:r w:rsidRPr="00A74E4D">
        <w:rPr>
          <w:rFonts w:ascii="Times New Roman" w:eastAsiaTheme="minorHAnsi" w:hAnsi="Times New Roman" w:cs="Times New Roman"/>
          <w:sz w:val="26"/>
          <w:szCs w:val="26"/>
          <w:lang w:eastAsia="en-US"/>
        </w:rPr>
        <w:t>повышение прозрачности системы осуществления регионального государственного контроля (надзора).</w:t>
      </w:r>
    </w:p>
    <w:p w:rsidR="00A828B7" w:rsidRPr="00AD3F73" w:rsidRDefault="00A828B7" w:rsidP="00AD3F7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Задачами Программы являются:</w:t>
      </w:r>
    </w:p>
    <w:p w:rsidR="00A828B7" w:rsidRPr="00AD3F73" w:rsidRDefault="00A828B7" w:rsidP="00AD3F7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D3F73">
        <w:rPr>
          <w:rFonts w:ascii="Times New Roman" w:eastAsiaTheme="minorHAnsi" w:hAnsi="Times New Roman" w:cs="Times New Roman"/>
          <w:sz w:val="26"/>
          <w:szCs w:val="26"/>
          <w:lang w:eastAsia="en-US"/>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A828B7" w:rsidRPr="00AD3F73" w:rsidRDefault="00A828B7" w:rsidP="00AD3F7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D3F73">
        <w:rPr>
          <w:rFonts w:ascii="Times New Roman" w:eastAsiaTheme="minorHAnsi" w:hAnsi="Times New Roman" w:cs="Times New Roman"/>
          <w:sz w:val="26"/>
          <w:szCs w:val="26"/>
          <w:lang w:eastAsia="en-US"/>
        </w:rPr>
        <w:t>2) выявление типичных нарушений обязательных требований, причин, факторов и условий, способствующих возникновению указанных нарушений;</w:t>
      </w:r>
    </w:p>
    <w:p w:rsidR="00A828B7" w:rsidRPr="00AD3F73" w:rsidRDefault="00A828B7" w:rsidP="00AD3F7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D3F73">
        <w:rPr>
          <w:rFonts w:ascii="Times New Roman" w:eastAsiaTheme="minorHAnsi" w:hAnsi="Times New Roman" w:cs="Times New Roman"/>
          <w:sz w:val="26"/>
          <w:szCs w:val="26"/>
          <w:lang w:eastAsia="en-US"/>
        </w:rPr>
        <w:t>3) анализ случаев причинения вреда (ущерба) охраняемым законом ценностям, выявление источников и факторов риска причинения вреда (ущерба);</w:t>
      </w:r>
    </w:p>
    <w:p w:rsidR="00A828B7" w:rsidRPr="00AD3F73" w:rsidRDefault="00A828B7" w:rsidP="00AD3F7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D3F73">
        <w:rPr>
          <w:rFonts w:ascii="Times New Roman" w:eastAsiaTheme="minorHAnsi" w:hAnsi="Times New Roman" w:cs="Times New Roman"/>
          <w:sz w:val="26"/>
          <w:szCs w:val="26"/>
          <w:lang w:eastAsia="en-US"/>
        </w:rPr>
        <w:t>4) подготовка предложений об актуализации обязательных требований;</w:t>
      </w:r>
    </w:p>
    <w:p w:rsidR="00A828B7" w:rsidRPr="00AD3F73" w:rsidRDefault="00A828B7" w:rsidP="00AD3F7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D3F73">
        <w:rPr>
          <w:rFonts w:ascii="Times New Roman" w:eastAsiaTheme="minorHAnsi" w:hAnsi="Times New Roman" w:cs="Times New Roman"/>
          <w:sz w:val="26"/>
          <w:szCs w:val="26"/>
          <w:lang w:eastAsia="en-US"/>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A828B7" w:rsidRPr="00AD3F73" w:rsidRDefault="00A828B7" w:rsidP="00AD3F73">
      <w:pPr>
        <w:pStyle w:val="ConsPlusNormal"/>
        <w:ind w:firstLine="540"/>
        <w:jc w:val="both"/>
        <w:rPr>
          <w:rFonts w:ascii="Times New Roman" w:hAnsi="Times New Roman" w:cs="Times New Roman"/>
          <w:sz w:val="26"/>
          <w:szCs w:val="26"/>
          <w:highlight w:val="yellow"/>
        </w:rPr>
      </w:pPr>
    </w:p>
    <w:p w:rsidR="00A828B7" w:rsidRPr="00AD3F73" w:rsidRDefault="00A828B7" w:rsidP="00AD3F73">
      <w:pPr>
        <w:pStyle w:val="ConsPlusNormal"/>
        <w:jc w:val="both"/>
        <w:rPr>
          <w:rFonts w:ascii="Times New Roman" w:hAnsi="Times New Roman" w:cs="Times New Roman"/>
          <w:sz w:val="26"/>
          <w:szCs w:val="26"/>
        </w:rPr>
      </w:pPr>
    </w:p>
    <w:p w:rsidR="00A828B7" w:rsidRPr="00AD3F73" w:rsidRDefault="00A828B7" w:rsidP="00AD3F73">
      <w:pPr>
        <w:pStyle w:val="ConsPlusTitle"/>
        <w:jc w:val="center"/>
        <w:outlineLvl w:val="1"/>
        <w:rPr>
          <w:rFonts w:ascii="Times New Roman" w:hAnsi="Times New Roman" w:cs="Times New Roman"/>
          <w:sz w:val="26"/>
          <w:szCs w:val="26"/>
        </w:rPr>
      </w:pPr>
      <w:r w:rsidRPr="00AD3F73">
        <w:rPr>
          <w:rFonts w:ascii="Times New Roman" w:hAnsi="Times New Roman" w:cs="Times New Roman"/>
          <w:sz w:val="26"/>
          <w:szCs w:val="26"/>
        </w:rPr>
        <w:t>III. Перечень профилактических мероприятий, сроки (периодичность) их проведения</w:t>
      </w:r>
    </w:p>
    <w:p w:rsidR="00A828B7" w:rsidRPr="00AD3F73" w:rsidRDefault="00A828B7" w:rsidP="00AD3F73">
      <w:pPr>
        <w:pStyle w:val="ConsPlusNormal"/>
        <w:jc w:val="both"/>
        <w:rPr>
          <w:rFonts w:ascii="Times New Roman" w:hAnsi="Times New Roman" w:cs="Times New Roman"/>
          <w:sz w:val="26"/>
          <w:szCs w:val="26"/>
        </w:rPr>
      </w:pPr>
    </w:p>
    <w:p w:rsidR="00A828B7" w:rsidRPr="00AD3F73" w:rsidRDefault="00A828B7" w:rsidP="00AD3F73">
      <w:pPr>
        <w:spacing w:after="0" w:line="240" w:lineRule="auto"/>
        <w:ind w:right="29" w:firstLine="706"/>
        <w:jc w:val="both"/>
        <w:rPr>
          <w:rFonts w:ascii="Times New Roman" w:hAnsi="Times New Roman" w:cs="Times New Roman"/>
          <w:sz w:val="26"/>
          <w:szCs w:val="26"/>
        </w:rPr>
      </w:pPr>
      <w:r w:rsidRPr="00AD3F73">
        <w:rPr>
          <w:rFonts w:ascii="Times New Roman" w:hAnsi="Times New Roman" w:cs="Times New Roman"/>
          <w:sz w:val="26"/>
          <w:szCs w:val="26"/>
        </w:rPr>
        <w:t>Должностными лицами Министерства по осуществлению регионального государственного контроля (далее - должностные лица Министерства) являются:</w:t>
      </w:r>
    </w:p>
    <w:p w:rsidR="00A828B7" w:rsidRPr="00AD3F73" w:rsidRDefault="00A828B7" w:rsidP="00AD3F73">
      <w:pPr>
        <w:pStyle w:val="ConsPlusNormal"/>
        <w:ind w:firstLine="709"/>
        <w:jc w:val="both"/>
        <w:rPr>
          <w:rFonts w:ascii="Times New Roman" w:hAnsi="Times New Roman" w:cs="Times New Roman"/>
          <w:sz w:val="26"/>
          <w:szCs w:val="26"/>
        </w:rPr>
      </w:pPr>
      <w:r w:rsidRPr="00AD3F73">
        <w:rPr>
          <w:rFonts w:ascii="Times New Roman" w:hAnsi="Times New Roman" w:cs="Times New Roman"/>
          <w:sz w:val="26"/>
          <w:szCs w:val="26"/>
        </w:rPr>
        <w:t xml:space="preserve">1) министр транспорта и дорожного хозяйства Удмуртской Республики; </w:t>
      </w:r>
    </w:p>
    <w:p w:rsidR="00A828B7" w:rsidRPr="00AD3F73" w:rsidRDefault="00A828B7" w:rsidP="00AD3F73">
      <w:pPr>
        <w:pStyle w:val="ConsPlusNormal"/>
        <w:ind w:firstLine="709"/>
        <w:jc w:val="both"/>
        <w:rPr>
          <w:rFonts w:ascii="Times New Roman" w:hAnsi="Times New Roman" w:cs="Times New Roman"/>
          <w:sz w:val="26"/>
          <w:szCs w:val="26"/>
        </w:rPr>
      </w:pPr>
      <w:r w:rsidRPr="00AD3F73">
        <w:rPr>
          <w:rFonts w:ascii="Times New Roman" w:hAnsi="Times New Roman" w:cs="Times New Roman"/>
          <w:sz w:val="26"/>
          <w:szCs w:val="26"/>
        </w:rPr>
        <w:t>2) заместитель министра транспорта и дорожного хозяйства Удмуртской Республики;</w:t>
      </w:r>
    </w:p>
    <w:p w:rsidR="00A828B7" w:rsidRPr="00AD3F73" w:rsidRDefault="00A828B7" w:rsidP="00AD3F73">
      <w:pPr>
        <w:pStyle w:val="ConsPlusNormal"/>
        <w:ind w:firstLine="709"/>
        <w:jc w:val="both"/>
        <w:rPr>
          <w:rFonts w:ascii="Times New Roman" w:hAnsi="Times New Roman" w:cs="Times New Roman"/>
          <w:sz w:val="26"/>
          <w:szCs w:val="26"/>
        </w:rPr>
      </w:pPr>
      <w:r w:rsidRPr="00AD3F73">
        <w:rPr>
          <w:rFonts w:ascii="Times New Roman" w:hAnsi="Times New Roman" w:cs="Times New Roman"/>
          <w:sz w:val="26"/>
          <w:szCs w:val="26"/>
        </w:rPr>
        <w:t xml:space="preserve">3) начальник </w:t>
      </w:r>
      <w:r w:rsidR="003664C7" w:rsidRPr="00AD3F73">
        <w:rPr>
          <w:rFonts w:ascii="Times New Roman" w:hAnsi="Times New Roman" w:cs="Times New Roman"/>
          <w:sz w:val="26"/>
          <w:szCs w:val="26"/>
        </w:rPr>
        <w:t>отдела контроля (надзора) в сфере транспорта и такси</w:t>
      </w:r>
      <w:r w:rsidRPr="00AD3F73">
        <w:rPr>
          <w:rFonts w:ascii="Times New Roman" w:hAnsi="Times New Roman" w:cs="Times New Roman"/>
          <w:sz w:val="26"/>
          <w:szCs w:val="26"/>
        </w:rPr>
        <w:t xml:space="preserve"> Министерства;</w:t>
      </w:r>
    </w:p>
    <w:p w:rsidR="003664C7" w:rsidRPr="00AD3F73" w:rsidRDefault="003664C7" w:rsidP="00AD3F73">
      <w:pPr>
        <w:pStyle w:val="ConsPlusNormal"/>
        <w:ind w:firstLine="709"/>
        <w:jc w:val="both"/>
        <w:rPr>
          <w:rFonts w:ascii="Times New Roman" w:hAnsi="Times New Roman" w:cs="Times New Roman"/>
          <w:sz w:val="26"/>
          <w:szCs w:val="26"/>
        </w:rPr>
      </w:pPr>
      <w:r w:rsidRPr="00AD3F73">
        <w:rPr>
          <w:rFonts w:ascii="Times New Roman" w:hAnsi="Times New Roman" w:cs="Times New Roman"/>
          <w:sz w:val="26"/>
          <w:szCs w:val="26"/>
        </w:rPr>
        <w:t>4) заместитель начальника отдела контроля (надзора) в сфере транспорта и такси Министерства;</w:t>
      </w:r>
    </w:p>
    <w:p w:rsidR="00A828B7" w:rsidRPr="00AD3F73" w:rsidRDefault="003664C7" w:rsidP="00AD3F73">
      <w:pPr>
        <w:pStyle w:val="ConsPlusNormal"/>
        <w:ind w:firstLine="709"/>
        <w:jc w:val="both"/>
        <w:rPr>
          <w:rFonts w:ascii="Times New Roman" w:hAnsi="Times New Roman" w:cs="Times New Roman"/>
          <w:sz w:val="26"/>
          <w:szCs w:val="26"/>
        </w:rPr>
      </w:pPr>
      <w:r w:rsidRPr="00AD3F73">
        <w:rPr>
          <w:rFonts w:ascii="Times New Roman" w:hAnsi="Times New Roman" w:cs="Times New Roman"/>
          <w:sz w:val="26"/>
          <w:szCs w:val="26"/>
        </w:rPr>
        <w:t>5</w:t>
      </w:r>
      <w:r w:rsidR="00A828B7" w:rsidRPr="00AD3F73">
        <w:rPr>
          <w:rFonts w:ascii="Times New Roman" w:hAnsi="Times New Roman" w:cs="Times New Roman"/>
          <w:sz w:val="26"/>
          <w:szCs w:val="26"/>
        </w:rPr>
        <w:t xml:space="preserve">) </w:t>
      </w:r>
      <w:r w:rsidRPr="00AD3F73">
        <w:rPr>
          <w:rFonts w:ascii="Times New Roman" w:hAnsi="Times New Roman" w:cs="Times New Roman"/>
          <w:sz w:val="26"/>
          <w:szCs w:val="26"/>
        </w:rPr>
        <w:t xml:space="preserve">главный </w:t>
      </w:r>
      <w:r w:rsidR="00A828B7" w:rsidRPr="00AD3F73">
        <w:rPr>
          <w:rFonts w:ascii="Times New Roman" w:hAnsi="Times New Roman" w:cs="Times New Roman"/>
          <w:sz w:val="26"/>
          <w:szCs w:val="26"/>
        </w:rPr>
        <w:t xml:space="preserve">государственный инспектор </w:t>
      </w:r>
      <w:r w:rsidRPr="00AD3F73">
        <w:rPr>
          <w:rFonts w:ascii="Times New Roman" w:hAnsi="Times New Roman" w:cs="Times New Roman"/>
          <w:sz w:val="26"/>
          <w:szCs w:val="26"/>
        </w:rPr>
        <w:t xml:space="preserve">отдела контроля (надзора) в сфере </w:t>
      </w:r>
      <w:r w:rsidRPr="00AD3F73">
        <w:rPr>
          <w:rFonts w:ascii="Times New Roman" w:hAnsi="Times New Roman" w:cs="Times New Roman"/>
          <w:sz w:val="26"/>
          <w:szCs w:val="26"/>
        </w:rPr>
        <w:lastRenderedPageBreak/>
        <w:t>транспорта и такси Министерства</w:t>
      </w:r>
      <w:r w:rsidR="00A828B7" w:rsidRPr="00AD3F73">
        <w:rPr>
          <w:rFonts w:ascii="Times New Roman" w:hAnsi="Times New Roman" w:cs="Times New Roman"/>
          <w:sz w:val="26"/>
          <w:szCs w:val="26"/>
        </w:rPr>
        <w:t>.</w:t>
      </w:r>
    </w:p>
    <w:p w:rsidR="00A828B7" w:rsidRPr="00AD3F73" w:rsidRDefault="00A828B7" w:rsidP="00AD3F73">
      <w:pPr>
        <w:spacing w:after="0" w:line="240" w:lineRule="auto"/>
        <w:ind w:firstLine="706"/>
        <w:jc w:val="both"/>
        <w:rPr>
          <w:rFonts w:ascii="Times New Roman" w:hAnsi="Times New Roman" w:cs="Times New Roman"/>
          <w:color w:val="000000"/>
          <w:sz w:val="26"/>
          <w:szCs w:val="26"/>
        </w:rPr>
      </w:pPr>
      <w:r w:rsidRPr="00AD3F73">
        <w:rPr>
          <w:rFonts w:ascii="Times New Roman" w:hAnsi="Times New Roman" w:cs="Times New Roman"/>
          <w:color w:val="000000"/>
          <w:sz w:val="26"/>
          <w:szCs w:val="26"/>
        </w:rPr>
        <w:t>Региональный государственный контроль осуществляется посредством профилактики нарушений обязательных требований, оценки соблюдения индивидуальными предпринимателями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828B7" w:rsidRPr="00AD3F73" w:rsidRDefault="00A828B7" w:rsidP="00AD3F73">
      <w:pPr>
        <w:autoSpaceDE w:val="0"/>
        <w:autoSpaceDN w:val="0"/>
        <w:adjustRightInd w:val="0"/>
        <w:spacing w:after="0" w:line="240" w:lineRule="auto"/>
        <w:ind w:firstLine="540"/>
        <w:jc w:val="both"/>
        <w:rPr>
          <w:rFonts w:ascii="Times New Roman" w:hAnsi="Times New Roman" w:cs="Times New Roman"/>
          <w:sz w:val="26"/>
          <w:szCs w:val="26"/>
        </w:rPr>
      </w:pPr>
      <w:r w:rsidRPr="00AD3F73">
        <w:rPr>
          <w:rFonts w:ascii="Times New Roman" w:hAnsi="Times New Roman" w:cs="Times New Roman"/>
          <w:sz w:val="26"/>
          <w:szCs w:val="26"/>
        </w:rPr>
        <w:t>Контрольные (надзорные) органы могут проводить следующие профилактические мероприятия:</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1) информирование;</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2) обобщение правоприменительной практики;</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3) объявление предостережения;</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4) консультирование;</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5) профилактический визит.</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 xml:space="preserve">Контрольный (надзорный)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r:id="rId7" w:history="1">
        <w:r w:rsidRPr="00AD3F73">
          <w:rPr>
            <w:rFonts w:ascii="Times New Roman" w:hAnsi="Times New Roman" w:cs="Times New Roman"/>
            <w:sz w:val="26"/>
            <w:szCs w:val="26"/>
          </w:rPr>
          <w:t>законом</w:t>
        </w:r>
      </w:hyperlink>
      <w:r w:rsidRPr="00AD3F73">
        <w:rPr>
          <w:rFonts w:ascii="Times New Roman" w:hAnsi="Times New Roman" w:cs="Times New Roman"/>
          <w:sz w:val="26"/>
          <w:szCs w:val="26"/>
        </w:rPr>
        <w:t xml:space="preserve">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828B7" w:rsidRPr="00AD3F73" w:rsidRDefault="00A828B7" w:rsidP="00AD3F73">
      <w:pPr>
        <w:pStyle w:val="ConsPlusNormal"/>
        <w:jc w:val="both"/>
        <w:rPr>
          <w:rFonts w:ascii="Times New Roman" w:hAnsi="Times New Roman" w:cs="Times New Roman"/>
          <w:sz w:val="26"/>
          <w:szCs w:val="26"/>
        </w:rPr>
      </w:pPr>
    </w:p>
    <w:p w:rsidR="00A828B7" w:rsidRPr="00AD3F73" w:rsidRDefault="00A828B7" w:rsidP="00AD3F73">
      <w:pPr>
        <w:pStyle w:val="ConsPlusTitle"/>
        <w:jc w:val="center"/>
        <w:outlineLvl w:val="2"/>
        <w:rPr>
          <w:rFonts w:ascii="Times New Roman" w:hAnsi="Times New Roman" w:cs="Times New Roman"/>
          <w:sz w:val="26"/>
          <w:szCs w:val="26"/>
        </w:rPr>
      </w:pPr>
      <w:r w:rsidRPr="00AD3F73">
        <w:rPr>
          <w:rFonts w:ascii="Times New Roman" w:hAnsi="Times New Roman" w:cs="Times New Roman"/>
          <w:sz w:val="26"/>
          <w:szCs w:val="26"/>
        </w:rPr>
        <w:t>Информирование</w:t>
      </w:r>
    </w:p>
    <w:p w:rsidR="00A828B7" w:rsidRPr="00AD3F73" w:rsidRDefault="00A828B7" w:rsidP="00AD3F73">
      <w:pPr>
        <w:pStyle w:val="ConsPlusNormal"/>
        <w:jc w:val="both"/>
        <w:rPr>
          <w:rFonts w:ascii="Times New Roman" w:hAnsi="Times New Roman" w:cs="Times New Roman"/>
          <w:sz w:val="26"/>
          <w:szCs w:val="26"/>
        </w:rPr>
      </w:pP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Министерство осуществляет информирование контролируемых лиц и иных заинтересованных лиц по вопросам соблюдения обязательных требований.</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 xml:space="preserve">Информирование осуществляется посредством размещения соответствующих сведений на официальном сайте Министерства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A828B7" w:rsidRPr="00AD3F73" w:rsidRDefault="00A828B7" w:rsidP="00AD3F73">
      <w:pPr>
        <w:pStyle w:val="ConsPlusNormal"/>
        <w:jc w:val="both"/>
        <w:rPr>
          <w:rFonts w:ascii="Times New Roman" w:hAnsi="Times New Roman" w:cs="Times New Roman"/>
          <w:sz w:val="26"/>
          <w:szCs w:val="26"/>
        </w:rPr>
      </w:pPr>
    </w:p>
    <w:p w:rsidR="00A828B7" w:rsidRPr="00AD3F73" w:rsidRDefault="00A828B7" w:rsidP="00AD3F73">
      <w:pPr>
        <w:pStyle w:val="ConsPlusNormal"/>
        <w:jc w:val="both"/>
        <w:rPr>
          <w:rFonts w:ascii="Times New Roman" w:hAnsi="Times New Roman" w:cs="Times New Roman"/>
          <w:sz w:val="26"/>
          <w:szCs w:val="26"/>
        </w:rPr>
      </w:pPr>
    </w:p>
    <w:p w:rsidR="00A828B7" w:rsidRPr="00AD3F73" w:rsidRDefault="00A828B7" w:rsidP="00AD3F73">
      <w:pPr>
        <w:pStyle w:val="ConsPlusTitle"/>
        <w:jc w:val="center"/>
        <w:outlineLvl w:val="2"/>
        <w:rPr>
          <w:rFonts w:ascii="Times New Roman" w:hAnsi="Times New Roman" w:cs="Times New Roman"/>
          <w:sz w:val="26"/>
          <w:szCs w:val="26"/>
        </w:rPr>
      </w:pPr>
      <w:r w:rsidRPr="00AD3F73">
        <w:rPr>
          <w:rFonts w:ascii="Times New Roman" w:hAnsi="Times New Roman" w:cs="Times New Roman"/>
          <w:sz w:val="26"/>
          <w:szCs w:val="26"/>
        </w:rPr>
        <w:t>Обобщение правоприменительной практики</w:t>
      </w:r>
    </w:p>
    <w:p w:rsidR="00A828B7" w:rsidRPr="00AD3F73" w:rsidRDefault="00A828B7" w:rsidP="00AD3F73">
      <w:pPr>
        <w:pStyle w:val="ConsPlusNormal"/>
        <w:jc w:val="both"/>
        <w:rPr>
          <w:rFonts w:ascii="Times New Roman" w:hAnsi="Times New Roman" w:cs="Times New Roman"/>
          <w:sz w:val="26"/>
          <w:szCs w:val="26"/>
        </w:rPr>
      </w:pP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 xml:space="preserve">Обобщение правоприменительной практики осуществляется в соответствии со </w:t>
      </w:r>
      <w:hyperlink r:id="rId8" w:history="1">
        <w:r w:rsidRPr="00AD3F73">
          <w:rPr>
            <w:rFonts w:ascii="Times New Roman" w:hAnsi="Times New Roman" w:cs="Times New Roman"/>
            <w:sz w:val="26"/>
            <w:szCs w:val="26"/>
          </w:rPr>
          <w:t>статьей 47</w:t>
        </w:r>
      </w:hyperlink>
      <w:r w:rsidRPr="00AD3F73">
        <w:rPr>
          <w:rFonts w:ascii="Times New Roman" w:hAnsi="Times New Roman" w:cs="Times New Roman"/>
          <w:sz w:val="26"/>
          <w:szCs w:val="26"/>
        </w:rPr>
        <w:t xml:space="preserve"> Федерального закона № 248-ФЗ.</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По итогам обобщения правоприменительной практики Министерство обеспечивает подготовку доклада, содержащего результаты обобщения правоприменительной практики Министерства (далее - доклад о правоприменительной практике) не реже одного раза в год.</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 xml:space="preserve"> Министерство обеспечивает публичное обсуждение проекта доклада о правоприменительной практики.</w:t>
      </w:r>
    </w:p>
    <w:p w:rsidR="00142E0C" w:rsidRDefault="00142E0C" w:rsidP="00142E0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Доклад о правоприменительной практике утверждается приказом руководителя контрольного (надзорного) органа не позднее 31 марта каждого года и размещается на официальном сайте контрольного (надзорного) органа в информационно-телекоммуникационной сети "Интернет" (далее - сеть "Интернет") в трехдневный срок со дня его утверждения.</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 xml:space="preserve">Результаты обобщения правоприменительной практики включаются в </w:t>
      </w:r>
      <w:r w:rsidRPr="00AD3F73">
        <w:rPr>
          <w:rFonts w:ascii="Times New Roman" w:hAnsi="Times New Roman" w:cs="Times New Roman"/>
          <w:sz w:val="26"/>
          <w:szCs w:val="26"/>
        </w:rPr>
        <w:lastRenderedPageBreak/>
        <w:t>ежегодный доклад Министерства о состоянии регионального государственного контроля.</w:t>
      </w:r>
    </w:p>
    <w:p w:rsidR="00A828B7" w:rsidRPr="00AD3F73" w:rsidRDefault="00A828B7" w:rsidP="00AD3F73">
      <w:pPr>
        <w:pStyle w:val="ConsPlusTitle"/>
        <w:jc w:val="center"/>
        <w:outlineLvl w:val="2"/>
        <w:rPr>
          <w:rFonts w:ascii="Times New Roman" w:hAnsi="Times New Roman" w:cs="Times New Roman"/>
          <w:sz w:val="26"/>
          <w:szCs w:val="26"/>
        </w:rPr>
      </w:pPr>
      <w:r w:rsidRPr="00AD3F73">
        <w:rPr>
          <w:rFonts w:ascii="Times New Roman" w:hAnsi="Times New Roman" w:cs="Times New Roman"/>
          <w:sz w:val="26"/>
          <w:szCs w:val="26"/>
        </w:rPr>
        <w:t>Объявление предостережения</w:t>
      </w:r>
    </w:p>
    <w:p w:rsidR="00A828B7" w:rsidRPr="00AD3F73" w:rsidRDefault="00A828B7" w:rsidP="00AD3F73">
      <w:pPr>
        <w:pStyle w:val="ConsPlusNormal"/>
        <w:jc w:val="both"/>
        <w:rPr>
          <w:rFonts w:ascii="Times New Roman" w:hAnsi="Times New Roman" w:cs="Times New Roman"/>
          <w:sz w:val="26"/>
          <w:szCs w:val="26"/>
        </w:rPr>
      </w:pPr>
    </w:p>
    <w:p w:rsidR="00A828B7" w:rsidRPr="00AD3F73" w:rsidRDefault="00A828B7" w:rsidP="00AD3F73">
      <w:pPr>
        <w:pStyle w:val="ConsPlusNormal"/>
        <w:ind w:firstLine="540"/>
        <w:jc w:val="both"/>
        <w:rPr>
          <w:rFonts w:ascii="Times New Roman" w:hAnsi="Times New Roman" w:cs="Times New Roman"/>
          <w:sz w:val="26"/>
          <w:szCs w:val="26"/>
        </w:rPr>
      </w:pPr>
      <w:bookmarkStart w:id="1" w:name="P109"/>
      <w:bookmarkEnd w:id="1"/>
      <w:r w:rsidRPr="00AD3F73">
        <w:rPr>
          <w:rFonts w:ascii="Times New Roman" w:hAnsi="Times New Roman" w:cs="Times New Roman"/>
          <w:sz w:val="26"/>
          <w:szCs w:val="26"/>
        </w:rPr>
        <w:t>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объявляет контролируемому лицу предостережение и предлагает принять меры по обеспечению соблюдения обязательных требований.</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Контролируемые лица вправе после получения предостережения подать в Министерство возражения в отношении указанного предостережения (далее – возражения) не позднее 30 календарных дней со дня получения ими предостережения.</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В возражениях указываются:</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1) наименование организации, фамилия, имя, отчество (последнее - при наличии) индивидуального предпринимателя;</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2) идентификационный номер налогоплательщика - контролируемого лица;</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3) дата и номер предостережения, направленного в адрес контролируемого лица;</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 xml:space="preserve">Возражения направляются контролируемым лицом в Министерство в бумажном виде посредством почтового отправления либо в виде электронного документа, подписанного в соответствии с </w:t>
      </w:r>
      <w:hyperlink r:id="rId9" w:history="1">
        <w:r w:rsidRPr="00AD3F73">
          <w:rPr>
            <w:rFonts w:ascii="Times New Roman" w:hAnsi="Times New Roman" w:cs="Times New Roman"/>
            <w:sz w:val="26"/>
            <w:szCs w:val="26"/>
          </w:rPr>
          <w:t>частью 6 статьи 21</w:t>
        </w:r>
      </w:hyperlink>
      <w:r w:rsidRPr="00AD3F73">
        <w:rPr>
          <w:rFonts w:ascii="Times New Roman" w:hAnsi="Times New Roman" w:cs="Times New Roman"/>
          <w:sz w:val="26"/>
          <w:szCs w:val="26"/>
        </w:rPr>
        <w:t xml:space="preserve"> Федерального закона № 248-ФЗ.</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Министерство по итогам рассмотрения возражения направляет ответ контролируемому лицу в течение 20 рабочих дней со дня получения возражения.</w:t>
      </w:r>
    </w:p>
    <w:p w:rsidR="00A828B7" w:rsidRPr="00AD3F73" w:rsidRDefault="00A828B7" w:rsidP="00AD3F73">
      <w:pPr>
        <w:pStyle w:val="ConsPlusNormal"/>
        <w:ind w:firstLine="540"/>
        <w:jc w:val="both"/>
        <w:rPr>
          <w:rFonts w:ascii="Times New Roman" w:hAnsi="Times New Roman" w:cs="Times New Roman"/>
          <w:sz w:val="26"/>
          <w:szCs w:val="26"/>
        </w:rPr>
      </w:pPr>
    </w:p>
    <w:p w:rsidR="00A828B7" w:rsidRPr="00AD3F73" w:rsidRDefault="00A828B7" w:rsidP="00AD3F73">
      <w:pPr>
        <w:pStyle w:val="ConsPlusNormal"/>
        <w:jc w:val="both"/>
        <w:rPr>
          <w:rFonts w:ascii="Times New Roman" w:hAnsi="Times New Roman" w:cs="Times New Roman"/>
          <w:sz w:val="26"/>
          <w:szCs w:val="26"/>
        </w:rPr>
      </w:pPr>
    </w:p>
    <w:p w:rsidR="00A828B7" w:rsidRPr="00AD3F73" w:rsidRDefault="00A828B7" w:rsidP="00AD3F73">
      <w:pPr>
        <w:pStyle w:val="ConsPlusTitle"/>
        <w:jc w:val="center"/>
        <w:outlineLvl w:val="2"/>
        <w:rPr>
          <w:rFonts w:ascii="Times New Roman" w:hAnsi="Times New Roman" w:cs="Times New Roman"/>
          <w:sz w:val="26"/>
          <w:szCs w:val="26"/>
        </w:rPr>
      </w:pPr>
      <w:r w:rsidRPr="00AD3F73">
        <w:rPr>
          <w:rFonts w:ascii="Times New Roman" w:hAnsi="Times New Roman" w:cs="Times New Roman"/>
          <w:sz w:val="26"/>
          <w:szCs w:val="26"/>
        </w:rPr>
        <w:t>Консультирование</w:t>
      </w:r>
    </w:p>
    <w:p w:rsidR="00A828B7" w:rsidRPr="00AD3F73" w:rsidRDefault="00A828B7" w:rsidP="00AD3F73">
      <w:pPr>
        <w:pStyle w:val="ConsPlusNormal"/>
        <w:jc w:val="both"/>
        <w:rPr>
          <w:rFonts w:ascii="Times New Roman" w:hAnsi="Times New Roman" w:cs="Times New Roman"/>
          <w:sz w:val="26"/>
          <w:szCs w:val="26"/>
        </w:rPr>
      </w:pP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Должностное лицо Министерства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регионального контроля. Консультирование осуществляется без взимания платы.</w:t>
      </w:r>
    </w:p>
    <w:p w:rsidR="00A828B7" w:rsidRPr="00AD3F73" w:rsidRDefault="00142E0C" w:rsidP="00AD3F7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Должностные лица Министерства</w:t>
      </w:r>
      <w:r w:rsidR="00A828B7" w:rsidRPr="00AD3F73">
        <w:rPr>
          <w:rFonts w:ascii="Times New Roman" w:hAnsi="Times New Roman" w:cs="Times New Roman"/>
          <w:sz w:val="26"/>
          <w:szCs w:val="26"/>
        </w:rPr>
        <w:t xml:space="preserve"> осуществляют консультирование, в том числе письменные, по следующим вопросам:</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1) организация и осуществление регионального государственного контроля;</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2) предмет регионального государственного контроля;</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3) критерии отнесения объектов регионального государственного контроля к категориям риска;</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4) состав и порядок осуществления профилактических мероприятий;</w:t>
      </w:r>
    </w:p>
    <w:p w:rsidR="00A828B7" w:rsidRPr="00AD3F73" w:rsidRDefault="00A828B7" w:rsidP="00AD3F73">
      <w:pPr>
        <w:pStyle w:val="ConsPlusNormal"/>
        <w:ind w:firstLine="540"/>
        <w:jc w:val="both"/>
        <w:rPr>
          <w:rFonts w:ascii="Times New Roman" w:hAnsi="Times New Roman" w:cs="Times New Roman"/>
          <w:sz w:val="26"/>
          <w:szCs w:val="26"/>
        </w:rPr>
      </w:pPr>
      <w:bookmarkStart w:id="2" w:name="P139"/>
      <w:bookmarkEnd w:id="2"/>
      <w:r w:rsidRPr="00AD3F73">
        <w:rPr>
          <w:rFonts w:ascii="Times New Roman" w:hAnsi="Times New Roman" w:cs="Times New Roman"/>
          <w:sz w:val="26"/>
          <w:szCs w:val="26"/>
        </w:rPr>
        <w:t>5) порядок обжалования решений Министерства, действий (бездействия) его должностных лиц;</w:t>
      </w:r>
    </w:p>
    <w:p w:rsidR="00A828B7" w:rsidRPr="00AD3F73" w:rsidRDefault="00A828B7" w:rsidP="00AD3F73">
      <w:pPr>
        <w:pStyle w:val="ConsPlusNormal"/>
        <w:ind w:firstLine="540"/>
        <w:jc w:val="both"/>
        <w:rPr>
          <w:rFonts w:ascii="Times New Roman" w:hAnsi="Times New Roman" w:cs="Times New Roman"/>
          <w:sz w:val="26"/>
          <w:szCs w:val="26"/>
        </w:rPr>
      </w:pPr>
      <w:bookmarkStart w:id="3" w:name="P140"/>
      <w:bookmarkEnd w:id="3"/>
      <w:r w:rsidRPr="00AD3F73">
        <w:rPr>
          <w:rFonts w:ascii="Times New Roman" w:hAnsi="Times New Roman" w:cs="Times New Roman"/>
          <w:sz w:val="26"/>
          <w:szCs w:val="26"/>
        </w:rPr>
        <w:t xml:space="preserve">6) порядок подачи возражений на предостережение о недопустимости </w:t>
      </w:r>
      <w:r w:rsidRPr="00AD3F73">
        <w:rPr>
          <w:rFonts w:ascii="Times New Roman" w:hAnsi="Times New Roman" w:cs="Times New Roman"/>
          <w:sz w:val="26"/>
          <w:szCs w:val="26"/>
        </w:rPr>
        <w:lastRenderedPageBreak/>
        <w:t xml:space="preserve">нарушений обязательных требований. </w:t>
      </w:r>
    </w:p>
    <w:p w:rsidR="00A828B7" w:rsidRPr="00AD3F73" w:rsidRDefault="00A828B7" w:rsidP="00AD3F73">
      <w:pPr>
        <w:pStyle w:val="ConsPlusNormal"/>
        <w:ind w:firstLine="540"/>
        <w:jc w:val="both"/>
        <w:rPr>
          <w:rFonts w:ascii="Times New Roman" w:hAnsi="Times New Roman" w:cs="Times New Roman"/>
          <w:sz w:val="26"/>
          <w:szCs w:val="26"/>
        </w:rPr>
      </w:pPr>
      <w:bookmarkStart w:id="4" w:name="P141"/>
      <w:bookmarkEnd w:id="4"/>
      <w:r w:rsidRPr="00AD3F73">
        <w:rPr>
          <w:rFonts w:ascii="Times New Roman" w:hAnsi="Times New Roman" w:cs="Times New Roman"/>
          <w:sz w:val="26"/>
          <w:szCs w:val="26"/>
        </w:rPr>
        <w:t>Консультирование может осуществляться должностным лицом Министерства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По итогам консультирования информация в письменной форме контролируемым лицам и их представителям не предоставляется. По итогам рассмотрения письменного обращения информация предоставляется контролируемому лицу в письменной форме в течение 30 дней со дня регистрации письменного обращения.</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Министерства, иных участников контрольного (надзорного) мероприятия.</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 xml:space="preserve">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майте письменного разъяснения Министерства. </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Министерство осуществляет учет консультирований в журнале учета.</w:t>
      </w:r>
    </w:p>
    <w:p w:rsidR="00A828B7" w:rsidRPr="00AD3F73" w:rsidRDefault="00A828B7" w:rsidP="00AD3F73">
      <w:pPr>
        <w:pStyle w:val="ConsPlusNormal"/>
        <w:jc w:val="both"/>
        <w:rPr>
          <w:rFonts w:ascii="Times New Roman" w:hAnsi="Times New Roman" w:cs="Times New Roman"/>
          <w:sz w:val="26"/>
          <w:szCs w:val="26"/>
        </w:rPr>
      </w:pPr>
    </w:p>
    <w:p w:rsidR="00A828B7" w:rsidRPr="00AD3F73" w:rsidRDefault="00A828B7" w:rsidP="00AD3F73">
      <w:pPr>
        <w:pStyle w:val="ConsPlusTitle"/>
        <w:jc w:val="center"/>
        <w:outlineLvl w:val="2"/>
        <w:rPr>
          <w:rFonts w:ascii="Times New Roman" w:hAnsi="Times New Roman" w:cs="Times New Roman"/>
          <w:sz w:val="26"/>
          <w:szCs w:val="26"/>
        </w:rPr>
      </w:pPr>
      <w:r w:rsidRPr="00AD3F73">
        <w:rPr>
          <w:rFonts w:ascii="Times New Roman" w:hAnsi="Times New Roman" w:cs="Times New Roman"/>
          <w:sz w:val="26"/>
          <w:szCs w:val="26"/>
        </w:rPr>
        <w:t>Профилактический визит</w:t>
      </w:r>
    </w:p>
    <w:p w:rsidR="00A828B7" w:rsidRPr="00AD3F73" w:rsidRDefault="00A828B7" w:rsidP="00AD3F73">
      <w:pPr>
        <w:pStyle w:val="ConsPlusNormal"/>
        <w:jc w:val="both"/>
        <w:rPr>
          <w:rFonts w:ascii="Times New Roman" w:hAnsi="Times New Roman" w:cs="Times New Roman"/>
          <w:sz w:val="26"/>
          <w:szCs w:val="26"/>
        </w:rPr>
      </w:pP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Профилактический визит проводится должностным лицом Министерства, в должностные обязанности которого в соответствии с положением о виде контроля входит осуществление полномочий по государственному региональному контролю, в том числе проведение профилактических мероприятий и контрольных (надзорных) мероприятий (далее также – инспектор).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 xml:space="preserve">В ходе профилактического визита инспектором Министерства может осуществляться консультирование контролируемого лица в порядке, установленном </w:t>
      </w:r>
      <w:hyperlink r:id="rId10" w:history="1">
        <w:r w:rsidRPr="00AD3F73">
          <w:rPr>
            <w:rFonts w:ascii="Times New Roman" w:hAnsi="Times New Roman" w:cs="Times New Roman"/>
            <w:sz w:val="26"/>
            <w:szCs w:val="26"/>
          </w:rPr>
          <w:t>статьей 50</w:t>
        </w:r>
      </w:hyperlink>
      <w:r w:rsidRPr="00AD3F73">
        <w:rPr>
          <w:rFonts w:ascii="Times New Roman" w:hAnsi="Times New Roman" w:cs="Times New Roman"/>
          <w:sz w:val="26"/>
          <w:szCs w:val="26"/>
        </w:rPr>
        <w:t xml:space="preserve"> Федерального закона №248-ФЗ.</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Обязательные профилактические визиты проводятся в отношении объектов контроля, отнесенных к категории высокого риска и контролируемым лицам, приступающим к осуществлению деятельности.</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 xml:space="preserve">Обязательный профилактический визит проводится в течение одного рабочего дня. </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Контролируемое лицо вправе отказаться от проведения обязательного профилактического визита, уведомив об этом Министерство не позднее чем за три рабочих дня до даты его проведения.</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 xml:space="preserve">Министерство обязано предложить проведение профилактического визита </w:t>
      </w:r>
      <w:r w:rsidRPr="00AD3F73">
        <w:rPr>
          <w:rFonts w:ascii="Times New Roman" w:hAnsi="Times New Roman" w:cs="Times New Roman"/>
          <w:sz w:val="26"/>
          <w:szCs w:val="26"/>
        </w:rPr>
        <w:lastRenderedPageBreak/>
        <w:t>контролируемым лицам, приступающим к осуществлению деятельности, не позднее чем в течение одного года со дня начала такой деятельности.</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При проведении профилактического визита контролируемому лицу не могут выдаваться предписания об устранении нарушений</w:t>
      </w:r>
      <w:r w:rsidR="00550B8B" w:rsidRPr="00AD3F73">
        <w:rPr>
          <w:rFonts w:ascii="Times New Roman" w:hAnsi="Times New Roman" w:cs="Times New Roman"/>
          <w:sz w:val="26"/>
          <w:szCs w:val="26"/>
        </w:rPr>
        <w:t xml:space="preserve"> несоответствия установленных</w:t>
      </w:r>
      <w:r w:rsidRPr="00AD3F73">
        <w:rPr>
          <w:rFonts w:ascii="Times New Roman" w:hAnsi="Times New Roman" w:cs="Times New Roman"/>
          <w:sz w:val="26"/>
          <w:szCs w:val="26"/>
        </w:rPr>
        <w:t xml:space="preserve"> </w:t>
      </w:r>
      <w:r w:rsidR="00550B8B" w:rsidRPr="00AD3F73">
        <w:rPr>
          <w:rFonts w:ascii="Times New Roman" w:hAnsi="Times New Roman" w:cs="Times New Roman"/>
          <w:sz w:val="26"/>
          <w:szCs w:val="26"/>
        </w:rPr>
        <w:t>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Удмуртской Республики</w:t>
      </w:r>
      <w:r w:rsidRPr="00AD3F73">
        <w:rPr>
          <w:rFonts w:ascii="Times New Roman" w:hAnsi="Times New Roman" w:cs="Times New Roman"/>
          <w:sz w:val="26"/>
          <w:szCs w:val="26"/>
        </w:rPr>
        <w:t>, полученные контролируемым лицом в ходе профилактического визита, носят рекомендательный характер.</w:t>
      </w:r>
    </w:p>
    <w:p w:rsidR="00A828B7"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Министерства, для принятия решения о проведении контрольных (надзорных) мероприятий.</w:t>
      </w:r>
    </w:p>
    <w:p w:rsidR="00142E0C" w:rsidRPr="00A74E4D" w:rsidRDefault="00142E0C" w:rsidP="00142E0C">
      <w:pPr>
        <w:pStyle w:val="ConsPlusNormal"/>
        <w:ind w:firstLine="540"/>
        <w:jc w:val="both"/>
        <w:rPr>
          <w:rFonts w:ascii="Times New Roman" w:hAnsi="Times New Roman" w:cs="Times New Roman"/>
          <w:sz w:val="26"/>
          <w:szCs w:val="26"/>
        </w:rPr>
      </w:pPr>
      <w:r w:rsidRPr="00A74E4D">
        <w:rPr>
          <w:rFonts w:ascii="Times New Roman" w:hAnsi="Times New Roman" w:cs="Times New Roman"/>
          <w:sz w:val="26"/>
          <w:szCs w:val="26"/>
        </w:rPr>
        <w:t>Контролируемое лицо вправе обратиться в контрольный (надзорный) орган с заявлением о проведении в отношении его профилактического визита (далее - заявление контролируемого лица).</w:t>
      </w:r>
    </w:p>
    <w:p w:rsidR="00142E0C" w:rsidRPr="00A74E4D" w:rsidRDefault="00142E0C" w:rsidP="00142E0C">
      <w:pPr>
        <w:pStyle w:val="ConsPlusNormal"/>
        <w:ind w:firstLine="540"/>
        <w:jc w:val="both"/>
        <w:rPr>
          <w:rFonts w:ascii="Times New Roman" w:hAnsi="Times New Roman" w:cs="Times New Roman"/>
          <w:sz w:val="26"/>
          <w:szCs w:val="26"/>
        </w:rPr>
      </w:pPr>
      <w:r w:rsidRPr="00A74E4D">
        <w:rPr>
          <w:rFonts w:ascii="Times New Roman" w:hAnsi="Times New Roman" w:cs="Times New Roman"/>
          <w:sz w:val="26"/>
          <w:szCs w:val="26"/>
        </w:rPr>
        <w:t>Министерство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Министерства, категории риска объекта контроля, о чем уведомляет контролируемое лицо.</w:t>
      </w:r>
    </w:p>
    <w:p w:rsidR="00142E0C" w:rsidRPr="00A74E4D" w:rsidRDefault="00142E0C" w:rsidP="00142E0C">
      <w:pPr>
        <w:pStyle w:val="ConsPlusNormal"/>
        <w:ind w:firstLine="540"/>
        <w:jc w:val="both"/>
        <w:rPr>
          <w:rFonts w:ascii="Times New Roman" w:hAnsi="Times New Roman" w:cs="Times New Roman"/>
          <w:sz w:val="26"/>
          <w:szCs w:val="26"/>
        </w:rPr>
      </w:pPr>
      <w:r w:rsidRPr="00A74E4D">
        <w:rPr>
          <w:rFonts w:ascii="Times New Roman" w:hAnsi="Times New Roman" w:cs="Times New Roman"/>
          <w:sz w:val="26"/>
          <w:szCs w:val="26"/>
        </w:rPr>
        <w:t>Министерство принимает решение об отказе в проведении профилактического визита по заявлению контролируемого лица по одному из следующих оснований:</w:t>
      </w:r>
    </w:p>
    <w:p w:rsidR="00142E0C" w:rsidRPr="00A74E4D" w:rsidRDefault="00142E0C" w:rsidP="00142E0C">
      <w:pPr>
        <w:pStyle w:val="ConsPlusNormal"/>
        <w:ind w:firstLine="540"/>
        <w:jc w:val="both"/>
        <w:rPr>
          <w:rFonts w:ascii="Times New Roman" w:hAnsi="Times New Roman" w:cs="Times New Roman"/>
          <w:sz w:val="26"/>
          <w:szCs w:val="26"/>
        </w:rPr>
      </w:pPr>
      <w:r w:rsidRPr="00A74E4D">
        <w:rPr>
          <w:rFonts w:ascii="Times New Roman" w:hAnsi="Times New Roman" w:cs="Times New Roman"/>
          <w:sz w:val="26"/>
          <w:szCs w:val="26"/>
        </w:rPr>
        <w:t>1) от контролируемого лица поступило уведомление об отзыве заявления о проведении профилактического визита;</w:t>
      </w:r>
    </w:p>
    <w:p w:rsidR="00142E0C" w:rsidRPr="00A74E4D" w:rsidRDefault="00142E0C" w:rsidP="00142E0C">
      <w:pPr>
        <w:pStyle w:val="ConsPlusNormal"/>
        <w:ind w:firstLine="540"/>
        <w:jc w:val="both"/>
        <w:rPr>
          <w:rFonts w:ascii="Times New Roman" w:hAnsi="Times New Roman" w:cs="Times New Roman"/>
          <w:sz w:val="26"/>
          <w:szCs w:val="26"/>
        </w:rPr>
      </w:pPr>
      <w:r w:rsidRPr="00A74E4D">
        <w:rPr>
          <w:rFonts w:ascii="Times New Roman" w:hAnsi="Times New Roman" w:cs="Times New Roman"/>
          <w:sz w:val="26"/>
          <w:szCs w:val="26"/>
        </w:rPr>
        <w:t>2) в течение двух месяцев до даты подачи заявления контролируемого лица Министерством было принято решение об отказе в проведении профилактического визита в отношении данного контролируемого лица;</w:t>
      </w:r>
    </w:p>
    <w:p w:rsidR="00142E0C" w:rsidRPr="00A74E4D" w:rsidRDefault="00142E0C" w:rsidP="00142E0C">
      <w:pPr>
        <w:pStyle w:val="ConsPlusNormal"/>
        <w:ind w:firstLine="540"/>
        <w:jc w:val="both"/>
        <w:rPr>
          <w:rFonts w:ascii="Times New Roman" w:hAnsi="Times New Roman" w:cs="Times New Roman"/>
          <w:sz w:val="26"/>
          <w:szCs w:val="26"/>
        </w:rPr>
      </w:pPr>
      <w:r w:rsidRPr="00A74E4D">
        <w:rPr>
          <w:rFonts w:ascii="Times New Roman" w:hAnsi="Times New Roman" w:cs="Times New Roman"/>
          <w:sz w:val="26"/>
          <w:szCs w:val="26"/>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42E0C" w:rsidRPr="00A74E4D" w:rsidRDefault="00142E0C" w:rsidP="00142E0C">
      <w:pPr>
        <w:pStyle w:val="ConsPlusNormal"/>
        <w:ind w:firstLine="540"/>
        <w:jc w:val="both"/>
        <w:rPr>
          <w:rFonts w:ascii="Times New Roman" w:hAnsi="Times New Roman" w:cs="Times New Roman"/>
          <w:sz w:val="26"/>
          <w:szCs w:val="26"/>
        </w:rPr>
      </w:pPr>
      <w:r w:rsidRPr="00A74E4D">
        <w:rPr>
          <w:rFonts w:ascii="Times New Roman" w:hAnsi="Times New Roman" w:cs="Times New Roman"/>
          <w:sz w:val="26"/>
          <w:szCs w:val="26"/>
        </w:rPr>
        <w:t>4) заявление контролируемого лица содержит нецензурные либо оскорбительные выражения, угрозы жизни, здоровью и имуществу должностных лиц Министерства либо членов их семей.</w:t>
      </w:r>
    </w:p>
    <w:p w:rsidR="00142E0C" w:rsidRPr="00A828B7" w:rsidRDefault="00142E0C" w:rsidP="00142E0C">
      <w:pPr>
        <w:pStyle w:val="ConsPlusNormal"/>
        <w:ind w:firstLine="540"/>
        <w:jc w:val="both"/>
        <w:rPr>
          <w:rFonts w:ascii="Times New Roman" w:hAnsi="Times New Roman" w:cs="Times New Roman"/>
          <w:sz w:val="26"/>
          <w:szCs w:val="26"/>
        </w:rPr>
      </w:pPr>
      <w:r w:rsidRPr="00A74E4D">
        <w:rPr>
          <w:rFonts w:ascii="Times New Roman" w:hAnsi="Times New Roman" w:cs="Times New Roman"/>
          <w:sz w:val="26"/>
          <w:szCs w:val="26"/>
        </w:rPr>
        <w:t>В случае принятия решения о проведении профилактического визита по заявлению контролируемого лица Министерство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142E0C" w:rsidRPr="00AD3F73" w:rsidRDefault="00142E0C" w:rsidP="00AD3F73">
      <w:pPr>
        <w:pStyle w:val="ConsPlusNormal"/>
        <w:ind w:firstLine="540"/>
        <w:jc w:val="both"/>
        <w:rPr>
          <w:rFonts w:ascii="Times New Roman" w:hAnsi="Times New Roman" w:cs="Times New Roman"/>
          <w:sz w:val="26"/>
          <w:szCs w:val="26"/>
        </w:rPr>
      </w:pPr>
    </w:p>
    <w:p w:rsidR="00A828B7" w:rsidRPr="00AD3F73" w:rsidRDefault="00A828B7" w:rsidP="00AD3F73">
      <w:pPr>
        <w:pStyle w:val="ConsPlusNormal"/>
        <w:jc w:val="both"/>
        <w:rPr>
          <w:rFonts w:ascii="Times New Roman" w:hAnsi="Times New Roman" w:cs="Times New Roman"/>
          <w:sz w:val="26"/>
          <w:szCs w:val="26"/>
        </w:rPr>
      </w:pPr>
    </w:p>
    <w:p w:rsidR="00A828B7" w:rsidRPr="00AD3F73" w:rsidRDefault="00A828B7" w:rsidP="00AD3F73">
      <w:pPr>
        <w:pStyle w:val="ConsPlusTitle"/>
        <w:jc w:val="center"/>
        <w:outlineLvl w:val="1"/>
        <w:rPr>
          <w:rFonts w:ascii="Times New Roman" w:hAnsi="Times New Roman" w:cs="Times New Roman"/>
          <w:sz w:val="26"/>
          <w:szCs w:val="26"/>
        </w:rPr>
      </w:pPr>
      <w:r w:rsidRPr="00AD3F73">
        <w:rPr>
          <w:rFonts w:ascii="Times New Roman" w:hAnsi="Times New Roman" w:cs="Times New Roman"/>
          <w:sz w:val="26"/>
          <w:szCs w:val="26"/>
        </w:rPr>
        <w:t>IV. Показатели результативности и эффективности программы профилактики</w:t>
      </w:r>
    </w:p>
    <w:p w:rsidR="00A828B7" w:rsidRPr="00AD3F73" w:rsidRDefault="00A828B7" w:rsidP="00AD3F73">
      <w:pPr>
        <w:pStyle w:val="ConsPlusNormal"/>
        <w:jc w:val="both"/>
        <w:rPr>
          <w:rFonts w:ascii="Times New Roman" w:hAnsi="Times New Roman" w:cs="Times New Roman"/>
          <w:sz w:val="26"/>
          <w:szCs w:val="26"/>
        </w:rPr>
      </w:pP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lastRenderedPageBreak/>
        <w:t>В рамках проведения работы, направленной на предупреждение нарушений обязательных требований, в 202</w:t>
      </w:r>
      <w:r w:rsidR="00142E0C">
        <w:rPr>
          <w:rFonts w:ascii="Times New Roman" w:hAnsi="Times New Roman" w:cs="Times New Roman"/>
          <w:sz w:val="26"/>
          <w:szCs w:val="26"/>
        </w:rPr>
        <w:t>3</w:t>
      </w:r>
      <w:r w:rsidRPr="00AD3F73">
        <w:rPr>
          <w:rFonts w:ascii="Times New Roman" w:hAnsi="Times New Roman" w:cs="Times New Roman"/>
          <w:sz w:val="26"/>
          <w:szCs w:val="26"/>
        </w:rPr>
        <w:t xml:space="preserve"> году Министерством осуществлялись следующие профилактические мероприятия:</w:t>
      </w:r>
    </w:p>
    <w:p w:rsidR="00142E0C" w:rsidRDefault="00A828B7" w:rsidP="00AD3F73">
      <w:pPr>
        <w:pStyle w:val="ConsPlusNormal"/>
        <w:ind w:firstLine="540"/>
        <w:jc w:val="both"/>
        <w:rPr>
          <w:rFonts w:ascii="Times New Roman" w:eastAsiaTheme="minorHAnsi" w:hAnsi="Times New Roman" w:cs="Times New Roman"/>
          <w:sz w:val="26"/>
          <w:szCs w:val="26"/>
          <w:lang w:eastAsia="en-US"/>
        </w:rPr>
      </w:pPr>
      <w:r w:rsidRPr="00AD3F73">
        <w:rPr>
          <w:rFonts w:ascii="Times New Roman" w:hAnsi="Times New Roman" w:cs="Times New Roman"/>
          <w:sz w:val="26"/>
          <w:szCs w:val="26"/>
        </w:rPr>
        <w:t xml:space="preserve">на официальном сайте Министерства размещен перечень нормативных правовых актов, содержащих обязательные требования, соблюдение которых оценивается при осуществлении регионального государственного контроля за соблюдением </w:t>
      </w:r>
      <w:r w:rsidR="00425546" w:rsidRPr="00AD3F73">
        <w:rPr>
          <w:rFonts w:ascii="Times New Roman" w:hAnsi="Times New Roman" w:cs="Times New Roman"/>
          <w:sz w:val="26"/>
          <w:szCs w:val="26"/>
        </w:rPr>
        <w:t xml:space="preserve">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Удмуртской Республики в соответствии с </w:t>
      </w:r>
      <w:r w:rsidR="00142E0C">
        <w:rPr>
          <w:rFonts w:ascii="Times New Roman" w:hAnsi="Times New Roman" w:cs="Times New Roman"/>
          <w:sz w:val="26"/>
          <w:szCs w:val="26"/>
        </w:rPr>
        <w:t>п</w:t>
      </w:r>
      <w:r w:rsidR="00142E0C" w:rsidRPr="008A687A">
        <w:rPr>
          <w:rFonts w:ascii="Times New Roman" w:hAnsi="Times New Roman" w:cs="Times New Roman"/>
          <w:sz w:val="26"/>
          <w:szCs w:val="26"/>
        </w:rPr>
        <w:t>остановление</w:t>
      </w:r>
      <w:r w:rsidR="00142E0C">
        <w:rPr>
          <w:rFonts w:ascii="Times New Roman" w:hAnsi="Times New Roman" w:cs="Times New Roman"/>
          <w:sz w:val="26"/>
          <w:szCs w:val="26"/>
        </w:rPr>
        <w:t>м</w:t>
      </w:r>
      <w:r w:rsidR="00142E0C" w:rsidRPr="008A687A">
        <w:rPr>
          <w:rFonts w:ascii="Times New Roman" w:hAnsi="Times New Roman" w:cs="Times New Roman"/>
          <w:sz w:val="26"/>
          <w:szCs w:val="26"/>
        </w:rPr>
        <w:t xml:space="preserve"> Правительства УР от 19.12.2022</w:t>
      </w:r>
      <w:r w:rsidR="00142E0C">
        <w:rPr>
          <w:rFonts w:ascii="Times New Roman" w:hAnsi="Times New Roman" w:cs="Times New Roman"/>
          <w:sz w:val="26"/>
          <w:szCs w:val="26"/>
        </w:rPr>
        <w:t xml:space="preserve"> года</w:t>
      </w:r>
      <w:r w:rsidR="00142E0C" w:rsidRPr="008A687A">
        <w:rPr>
          <w:rFonts w:ascii="Times New Roman" w:hAnsi="Times New Roman" w:cs="Times New Roman"/>
          <w:sz w:val="26"/>
          <w:szCs w:val="26"/>
        </w:rPr>
        <w:t xml:space="preserve"> </w:t>
      </w:r>
      <w:r w:rsidR="00142E0C">
        <w:rPr>
          <w:rFonts w:ascii="Times New Roman" w:hAnsi="Times New Roman" w:cs="Times New Roman"/>
          <w:sz w:val="26"/>
          <w:szCs w:val="26"/>
        </w:rPr>
        <w:br/>
        <w:t>№ 714 «</w:t>
      </w:r>
      <w:r w:rsidR="00142E0C" w:rsidRPr="008A687A">
        <w:rPr>
          <w:rFonts w:ascii="Times New Roman" w:hAnsi="Times New Roman" w:cs="Times New Roman"/>
          <w:sz w:val="26"/>
          <w:szCs w:val="26"/>
        </w:rPr>
        <w:t>Об установлении предельных размеров платы за проведение технического осмотра транспортных средств на т</w:t>
      </w:r>
      <w:r w:rsidR="00142E0C">
        <w:rPr>
          <w:rFonts w:ascii="Times New Roman" w:hAnsi="Times New Roman" w:cs="Times New Roman"/>
          <w:sz w:val="26"/>
          <w:szCs w:val="26"/>
        </w:rPr>
        <w:t>ерритории Удмуртской Республики»</w:t>
      </w:r>
      <w:r w:rsidR="00142E0C">
        <w:rPr>
          <w:rFonts w:ascii="Times New Roman" w:eastAsiaTheme="minorHAnsi" w:hAnsi="Times New Roman" w:cs="Times New Roman"/>
          <w:sz w:val="26"/>
          <w:szCs w:val="26"/>
          <w:lang w:eastAsia="en-US"/>
        </w:rPr>
        <w:t>;</w:t>
      </w:r>
    </w:p>
    <w:p w:rsidR="00142E0C" w:rsidRDefault="00142E0C" w:rsidP="00142E0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осуществлялось консультирование </w:t>
      </w:r>
      <w:r w:rsidRPr="00A828B7">
        <w:rPr>
          <w:rFonts w:ascii="Times New Roman" w:hAnsi="Times New Roman" w:cs="Times New Roman"/>
          <w:sz w:val="26"/>
          <w:szCs w:val="26"/>
        </w:rPr>
        <w:t xml:space="preserve">по обращениям контролируемых лиц и их представителей, </w:t>
      </w:r>
      <w:r>
        <w:rPr>
          <w:rFonts w:ascii="Times New Roman" w:hAnsi="Times New Roman" w:cs="Times New Roman"/>
          <w:sz w:val="26"/>
          <w:szCs w:val="26"/>
        </w:rPr>
        <w:t>давались</w:t>
      </w:r>
      <w:r w:rsidRPr="00A828B7">
        <w:rPr>
          <w:rFonts w:ascii="Times New Roman" w:hAnsi="Times New Roman" w:cs="Times New Roman"/>
          <w:sz w:val="26"/>
          <w:szCs w:val="26"/>
        </w:rPr>
        <w:t xml:space="preserve"> разъяснения по вопросам, связанным с организацией и осуществлением государственного регионального контроля</w:t>
      </w:r>
      <w:r>
        <w:rPr>
          <w:rFonts w:ascii="Times New Roman" w:hAnsi="Times New Roman" w:cs="Times New Roman"/>
          <w:sz w:val="26"/>
          <w:szCs w:val="26"/>
        </w:rPr>
        <w:t xml:space="preserve"> (надзора).</w:t>
      </w:r>
    </w:p>
    <w:p w:rsidR="00142E0C" w:rsidRDefault="00142E0C" w:rsidP="00AD3F73">
      <w:pPr>
        <w:pStyle w:val="ConsPlusNormal"/>
        <w:ind w:firstLine="540"/>
        <w:jc w:val="both"/>
        <w:rPr>
          <w:rFonts w:ascii="Times New Roman" w:eastAsiaTheme="minorHAnsi" w:hAnsi="Times New Roman" w:cs="Times New Roman"/>
          <w:sz w:val="26"/>
          <w:szCs w:val="26"/>
          <w:lang w:eastAsia="en-US"/>
        </w:rPr>
      </w:pPr>
    </w:p>
    <w:sectPr w:rsidR="00142E0C" w:rsidSect="00E005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8B300E"/>
    <w:multiLevelType w:val="hybridMultilevel"/>
    <w:tmpl w:val="D42AF33C"/>
    <w:lvl w:ilvl="0" w:tplc="92A40B40">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B7"/>
    <w:rsid w:val="00105028"/>
    <w:rsid w:val="00142E0C"/>
    <w:rsid w:val="003664C7"/>
    <w:rsid w:val="003E1852"/>
    <w:rsid w:val="00425546"/>
    <w:rsid w:val="00443AE8"/>
    <w:rsid w:val="0048502F"/>
    <w:rsid w:val="004F7392"/>
    <w:rsid w:val="00550B8B"/>
    <w:rsid w:val="00722F85"/>
    <w:rsid w:val="00876AA7"/>
    <w:rsid w:val="008A687A"/>
    <w:rsid w:val="009B4031"/>
    <w:rsid w:val="00A828B7"/>
    <w:rsid w:val="00AD3F73"/>
    <w:rsid w:val="00B64DAB"/>
    <w:rsid w:val="00B758CA"/>
    <w:rsid w:val="00CC11A0"/>
    <w:rsid w:val="00E00574"/>
    <w:rsid w:val="00F02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9F9DA3-2692-4407-8360-0603CA52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5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28B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A828B7"/>
    <w:pPr>
      <w:widowControl w:val="0"/>
      <w:autoSpaceDE w:val="0"/>
      <w:autoSpaceDN w:val="0"/>
      <w:spacing w:after="0" w:line="240" w:lineRule="auto"/>
    </w:pPr>
    <w:rPr>
      <w:rFonts w:ascii="Calibri" w:eastAsia="Times New Roman" w:hAnsi="Calibri" w:cs="Calibri"/>
      <w:b/>
      <w:szCs w:val="20"/>
    </w:rPr>
  </w:style>
  <w:style w:type="character" w:customStyle="1" w:styleId="ConsPlusNormal0">
    <w:name w:val="ConsPlusNormal Знак"/>
    <w:link w:val="ConsPlusNormal"/>
    <w:rsid w:val="00A828B7"/>
    <w:rPr>
      <w:rFonts w:ascii="Calibri" w:eastAsia="Times New Roman" w:hAnsi="Calibri" w:cs="Calibri"/>
      <w:szCs w:val="20"/>
    </w:rPr>
  </w:style>
  <w:style w:type="character" w:styleId="a3">
    <w:name w:val="Hyperlink"/>
    <w:basedOn w:val="a0"/>
    <w:uiPriority w:val="99"/>
    <w:semiHidden/>
    <w:unhideWhenUsed/>
    <w:rsid w:val="004F7392"/>
    <w:rPr>
      <w:color w:val="0000FF"/>
      <w:u w:val="single"/>
    </w:rPr>
  </w:style>
  <w:style w:type="paragraph" w:styleId="a4">
    <w:name w:val="List Paragraph"/>
    <w:basedOn w:val="a"/>
    <w:uiPriority w:val="34"/>
    <w:qFormat/>
    <w:rsid w:val="00142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8E652BC1965902F7E66FEBD2184C2BF42CAC4FE919CE233FDDCAE845C32D6669B5FE47C262043A6BDD016F6E55CE0A0DE10099727C03FCdEaCG" TargetMode="External"/><Relationship Id="rId3" Type="http://schemas.openxmlformats.org/officeDocument/2006/relationships/settings" Target="settings.xml"/><Relationship Id="rId7" Type="http://schemas.openxmlformats.org/officeDocument/2006/relationships/hyperlink" Target="consultantplus://offline/ref=158E652BC1965902F7E66FEBD2184C2BF42CAC4FE919CE233FDDCAE845C32D667BB5A64BC3621F386BC8573E28d0a1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6DA033D7EC103B03CB373725451608973141C1CDAD4218977841284B899402E8927B0856E75930E3BB7A36185Z7z2J" TargetMode="External"/><Relationship Id="rId11" Type="http://schemas.openxmlformats.org/officeDocument/2006/relationships/fontTable" Target="fontTable.xml"/><Relationship Id="rId5" Type="http://schemas.openxmlformats.org/officeDocument/2006/relationships/hyperlink" Target="consultantplus://offline/ref=8DBA6113B1A96F880725D609038A1D0F978FF0ECBCD125C6336C18E4E8B39CED84959B168A25F92423F8E2DCA130DE1605889BF5BCBFE225r1G3L" TargetMode="External"/><Relationship Id="rId10" Type="http://schemas.openxmlformats.org/officeDocument/2006/relationships/hyperlink" Target="consultantplus://offline/ref=C0D4C15C0411DC10A4DB3E2EB036D5776749B39469510AEDD6681C4D5618AEEC253A6B824175ACA28163F5D366F8F63848FAA580D07BD4F4rCqEF" TargetMode="External"/><Relationship Id="rId4" Type="http://schemas.openxmlformats.org/officeDocument/2006/relationships/webSettings" Target="webSettings.xml"/><Relationship Id="rId9" Type="http://schemas.openxmlformats.org/officeDocument/2006/relationships/hyperlink" Target="consultantplus://offline/ref=158E652BC1965902F7E66FEBD2184C2BF42CAC4FE919CE233FDDCAE845C32D6669B5FE47C263003B63DD016F6E55CE0A0DE10099727C03FCdEa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3157</Words>
  <Characters>17999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lyubimov</dc:creator>
  <cp:keywords/>
  <dc:description/>
  <cp:lastModifiedBy>Татьяна Генадьевна Угланова</cp:lastModifiedBy>
  <cp:revision>2</cp:revision>
  <dcterms:created xsi:type="dcterms:W3CDTF">2023-09-26T12:53:00Z</dcterms:created>
  <dcterms:modified xsi:type="dcterms:W3CDTF">2023-09-26T12:53:00Z</dcterms:modified>
</cp:coreProperties>
</file>